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Y="1696"/>
        <w:tblW w:w="15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0"/>
        <w:gridCol w:w="1123"/>
        <w:gridCol w:w="2654"/>
        <w:gridCol w:w="2562"/>
        <w:gridCol w:w="2563"/>
        <w:gridCol w:w="2379"/>
        <w:gridCol w:w="2387"/>
      </w:tblGrid>
      <w:tr w:rsidR="00701E7F" w:rsidRPr="006E1D74" w14:paraId="2C8AC73D" w14:textId="77777777" w:rsidTr="00EC4101">
        <w:trPr>
          <w:trHeight w:val="644"/>
        </w:trPr>
        <w:tc>
          <w:tcPr>
            <w:tcW w:w="1920" w:type="dxa"/>
            <w:tcBorders>
              <w:bottom w:val="single" w:sz="4" w:space="0" w:color="auto"/>
            </w:tcBorders>
          </w:tcPr>
          <w:p w14:paraId="406FE6B1" w14:textId="77777777" w:rsidR="00534F4E" w:rsidRPr="006E1D74" w:rsidRDefault="00534F4E" w:rsidP="008253AE">
            <w:pPr>
              <w:spacing w:after="0" w:line="240" w:lineRule="auto"/>
              <w:jc w:val="center"/>
              <w:rPr>
                <w:rFonts w:ascii="NTPreCursivefk" w:hAnsi="NTPreCursivefk" w:cs="Arial"/>
                <w:sz w:val="28"/>
                <w:szCs w:val="28"/>
              </w:rPr>
            </w:pPr>
            <w:bookmarkStart w:id="0" w:name="_GoBack"/>
            <w:bookmarkEnd w:id="0"/>
            <w:r w:rsidRPr="006E1D74">
              <w:rPr>
                <w:rFonts w:ascii="NTPreCursivefk" w:hAnsi="NTPreCursivefk" w:cs="Arial"/>
                <w:sz w:val="28"/>
                <w:szCs w:val="28"/>
              </w:rPr>
              <w:t>Action</w:t>
            </w:r>
          </w:p>
        </w:tc>
        <w:tc>
          <w:tcPr>
            <w:tcW w:w="1123" w:type="dxa"/>
            <w:tcBorders>
              <w:bottom w:val="single" w:sz="4" w:space="0" w:color="auto"/>
            </w:tcBorders>
          </w:tcPr>
          <w:p w14:paraId="1FF1F4F6" w14:textId="77777777" w:rsidR="00534F4E" w:rsidRPr="006E1D74" w:rsidRDefault="00534F4E" w:rsidP="008253AE">
            <w:pPr>
              <w:spacing w:after="0" w:line="240" w:lineRule="auto"/>
              <w:jc w:val="center"/>
              <w:rPr>
                <w:rFonts w:ascii="NTPreCursivefk" w:hAnsi="NTPreCursivefk" w:cs="Arial"/>
                <w:sz w:val="28"/>
                <w:szCs w:val="28"/>
              </w:rPr>
            </w:pPr>
            <w:r w:rsidRPr="006E1D74">
              <w:rPr>
                <w:rFonts w:ascii="NTPreCursivefk" w:hAnsi="NTPreCursivefk" w:cs="Arial"/>
                <w:sz w:val="28"/>
                <w:szCs w:val="28"/>
              </w:rPr>
              <w:t>Cost</w:t>
            </w:r>
          </w:p>
          <w:p w14:paraId="204F40FC" w14:textId="6E9DE270" w:rsidR="00534F4E" w:rsidRPr="006E1D74" w:rsidRDefault="00534F4E" w:rsidP="008253AE">
            <w:pPr>
              <w:spacing w:after="0" w:line="240" w:lineRule="auto"/>
              <w:jc w:val="center"/>
              <w:rPr>
                <w:rFonts w:ascii="NTPreCursivefk" w:hAnsi="NTPreCursivefk" w:cs="Arial"/>
                <w:sz w:val="28"/>
                <w:szCs w:val="28"/>
              </w:rPr>
            </w:pPr>
            <w:r w:rsidRPr="006E1D74">
              <w:rPr>
                <w:rFonts w:ascii="NTPreCursivefk" w:hAnsi="NTPreCursivefk" w:cs="Arial"/>
                <w:sz w:val="28"/>
                <w:szCs w:val="28"/>
              </w:rPr>
              <w:t>(</w:t>
            </w:r>
            <w:r w:rsidRPr="006E1D74">
              <w:rPr>
                <w:rFonts w:ascii="NTPreCursivefk" w:hAnsi="NTPreCursivefk"/>
                <w:sz w:val="28"/>
                <w:szCs w:val="28"/>
              </w:rPr>
              <w:t>£1</w:t>
            </w:r>
            <w:r w:rsidR="00EC4101">
              <w:rPr>
                <w:rFonts w:ascii="NTPreCursivefk" w:hAnsi="NTPreCursivefk"/>
                <w:sz w:val="28"/>
                <w:szCs w:val="28"/>
              </w:rPr>
              <w:t>9</w:t>
            </w:r>
            <w:r w:rsidRPr="006E1D74">
              <w:rPr>
                <w:rFonts w:ascii="NTPreCursivefk" w:hAnsi="NTPreCursivefk"/>
                <w:sz w:val="28"/>
                <w:szCs w:val="28"/>
              </w:rPr>
              <w:t>000)</w:t>
            </w:r>
          </w:p>
          <w:p w14:paraId="1B7CBF31" w14:textId="77777777" w:rsidR="00534F4E" w:rsidRPr="006E1D74" w:rsidRDefault="00534F4E" w:rsidP="008253AE">
            <w:pPr>
              <w:jc w:val="center"/>
              <w:rPr>
                <w:rFonts w:ascii="NTPreCursivefk" w:hAnsi="NTPreCursivefk"/>
                <w:sz w:val="28"/>
                <w:szCs w:val="28"/>
              </w:rPr>
            </w:pPr>
            <w:r w:rsidRPr="006E1D74">
              <w:rPr>
                <w:rFonts w:ascii="NTPreCursivefk" w:hAnsi="NTPreCursivefk"/>
                <w:sz w:val="28"/>
                <w:szCs w:val="28"/>
              </w:rPr>
              <w:t>(</w:t>
            </w:r>
            <w:proofErr w:type="spellStart"/>
            <w:r w:rsidRPr="006E1D74">
              <w:rPr>
                <w:rFonts w:ascii="NTPreCursivefk" w:hAnsi="NTPreCursivefk"/>
                <w:sz w:val="28"/>
                <w:szCs w:val="28"/>
              </w:rPr>
              <w:t>approx</w:t>
            </w:r>
            <w:proofErr w:type="spellEnd"/>
            <w:r w:rsidRPr="006E1D74">
              <w:rPr>
                <w:rFonts w:ascii="NTPreCursivefk" w:hAnsi="NTPreCursivefk"/>
                <w:sz w:val="28"/>
                <w:szCs w:val="28"/>
              </w:rPr>
              <w:t>)</w:t>
            </w:r>
          </w:p>
        </w:tc>
        <w:tc>
          <w:tcPr>
            <w:tcW w:w="2654" w:type="dxa"/>
            <w:tcBorders>
              <w:bottom w:val="single" w:sz="4" w:space="0" w:color="auto"/>
            </w:tcBorders>
          </w:tcPr>
          <w:p w14:paraId="1BBF84C2" w14:textId="77777777" w:rsidR="00534F4E" w:rsidRPr="006E1D74" w:rsidRDefault="00534F4E" w:rsidP="008253AE">
            <w:pPr>
              <w:spacing w:after="0" w:line="240" w:lineRule="auto"/>
              <w:jc w:val="center"/>
              <w:rPr>
                <w:rFonts w:ascii="NTPreCursivefk" w:hAnsi="NTPreCursivefk" w:cs="Arial"/>
                <w:sz w:val="28"/>
                <w:szCs w:val="28"/>
              </w:rPr>
            </w:pPr>
            <w:r w:rsidRPr="006E1D74">
              <w:rPr>
                <w:rFonts w:ascii="NTPreCursivefk" w:hAnsi="NTPreCursivefk" w:cs="Arial"/>
                <w:sz w:val="28"/>
                <w:szCs w:val="28"/>
              </w:rPr>
              <w:t>Expected impact</w:t>
            </w:r>
          </w:p>
        </w:tc>
        <w:tc>
          <w:tcPr>
            <w:tcW w:w="2562" w:type="dxa"/>
            <w:tcBorders>
              <w:bottom w:val="single" w:sz="4" w:space="0" w:color="auto"/>
            </w:tcBorders>
          </w:tcPr>
          <w:p w14:paraId="1D54C4AB" w14:textId="77777777" w:rsidR="00534F4E" w:rsidRPr="006E1D74" w:rsidRDefault="00534F4E" w:rsidP="008253AE">
            <w:pPr>
              <w:spacing w:after="0" w:line="240" w:lineRule="auto"/>
              <w:jc w:val="center"/>
              <w:rPr>
                <w:rFonts w:ascii="NTPreCursivefk" w:hAnsi="NTPreCursivefk" w:cs="Arial"/>
                <w:sz w:val="28"/>
                <w:szCs w:val="28"/>
              </w:rPr>
            </w:pPr>
            <w:r w:rsidRPr="006E1D74">
              <w:rPr>
                <w:rFonts w:ascii="NTPreCursivefk" w:hAnsi="NTPreCursivefk" w:cs="Arial"/>
                <w:sz w:val="28"/>
                <w:szCs w:val="28"/>
              </w:rPr>
              <w:t>What will you measure?</w:t>
            </w:r>
          </w:p>
          <w:p w14:paraId="5809A4D1" w14:textId="77777777" w:rsidR="00534F4E" w:rsidRPr="006E1D74" w:rsidRDefault="00534F4E" w:rsidP="008253AE">
            <w:pPr>
              <w:spacing w:after="0" w:line="240" w:lineRule="auto"/>
              <w:jc w:val="center"/>
              <w:rPr>
                <w:rFonts w:ascii="NTPreCursivefk" w:hAnsi="NTPreCursivefk" w:cs="Arial"/>
                <w:sz w:val="28"/>
                <w:szCs w:val="28"/>
              </w:rPr>
            </w:pPr>
            <w:r w:rsidRPr="006E1D74">
              <w:rPr>
                <w:rFonts w:ascii="NTPreCursivefk" w:hAnsi="NTPreCursivefk" w:cs="Arial"/>
                <w:sz w:val="28"/>
                <w:szCs w:val="28"/>
              </w:rPr>
              <w:t>(Achievement, teaching and learning, curriculum, leadership and management, behaviour, health and safety)</w:t>
            </w:r>
          </w:p>
        </w:tc>
        <w:tc>
          <w:tcPr>
            <w:tcW w:w="2563" w:type="dxa"/>
            <w:tcBorders>
              <w:bottom w:val="single" w:sz="4" w:space="0" w:color="auto"/>
            </w:tcBorders>
          </w:tcPr>
          <w:p w14:paraId="0504D7D2" w14:textId="77777777" w:rsidR="00534F4E" w:rsidRPr="006E1D74" w:rsidRDefault="00534F4E" w:rsidP="008253AE">
            <w:pPr>
              <w:spacing w:after="0" w:line="240" w:lineRule="auto"/>
              <w:jc w:val="center"/>
              <w:rPr>
                <w:rFonts w:ascii="NTPreCursivefk" w:hAnsi="NTPreCursivefk" w:cs="Arial"/>
                <w:sz w:val="28"/>
                <w:szCs w:val="28"/>
              </w:rPr>
            </w:pPr>
            <w:r w:rsidRPr="006E1D74">
              <w:rPr>
                <w:rFonts w:ascii="NTPreCursivefk" w:hAnsi="NTPreCursivefk" w:cs="Arial"/>
                <w:sz w:val="28"/>
                <w:szCs w:val="28"/>
              </w:rPr>
              <w:t>How will you measure it?</w:t>
            </w:r>
          </w:p>
          <w:p w14:paraId="25D84A5D" w14:textId="77777777" w:rsidR="00534F4E" w:rsidRPr="006E1D74" w:rsidRDefault="00534F4E" w:rsidP="008253AE">
            <w:pPr>
              <w:spacing w:after="0" w:line="240" w:lineRule="auto"/>
              <w:jc w:val="center"/>
              <w:rPr>
                <w:rFonts w:ascii="NTPreCursivefk" w:hAnsi="NTPreCursivefk" w:cs="Arial"/>
                <w:sz w:val="28"/>
                <w:szCs w:val="28"/>
              </w:rPr>
            </w:pPr>
            <w:r w:rsidRPr="006E1D74">
              <w:rPr>
                <w:rFonts w:ascii="NTPreCursivefk" w:hAnsi="NTPreCursivefk" w:cs="Arial"/>
                <w:sz w:val="28"/>
                <w:szCs w:val="28"/>
              </w:rPr>
              <w:t>(Sources)</w:t>
            </w:r>
          </w:p>
        </w:tc>
        <w:tc>
          <w:tcPr>
            <w:tcW w:w="2379" w:type="dxa"/>
            <w:tcBorders>
              <w:bottom w:val="single" w:sz="4" w:space="0" w:color="auto"/>
            </w:tcBorders>
          </w:tcPr>
          <w:p w14:paraId="75A998AA" w14:textId="77777777" w:rsidR="00534F4E" w:rsidRPr="006E1D74" w:rsidRDefault="00534F4E" w:rsidP="008253AE">
            <w:pPr>
              <w:spacing w:after="0" w:line="240" w:lineRule="auto"/>
              <w:jc w:val="center"/>
              <w:rPr>
                <w:rFonts w:ascii="NTPreCursivefk" w:hAnsi="NTPreCursivefk" w:cs="Arial"/>
                <w:sz w:val="28"/>
                <w:szCs w:val="28"/>
                <w:highlight w:val="yellow"/>
              </w:rPr>
            </w:pPr>
            <w:r w:rsidRPr="006E1D74">
              <w:rPr>
                <w:rFonts w:ascii="NTPreCursivefk" w:hAnsi="NTPreCursivefk" w:cs="Arial"/>
                <w:sz w:val="28"/>
                <w:szCs w:val="28"/>
              </w:rPr>
              <w:t>Impact</w:t>
            </w:r>
          </w:p>
        </w:tc>
        <w:tc>
          <w:tcPr>
            <w:tcW w:w="2387" w:type="dxa"/>
            <w:tcBorders>
              <w:bottom w:val="single" w:sz="4" w:space="0" w:color="auto"/>
            </w:tcBorders>
          </w:tcPr>
          <w:p w14:paraId="0652AB85" w14:textId="77777777" w:rsidR="00534F4E" w:rsidRPr="006E1D74" w:rsidRDefault="00534F4E" w:rsidP="008253AE">
            <w:pPr>
              <w:spacing w:after="0" w:line="240" w:lineRule="auto"/>
              <w:jc w:val="center"/>
              <w:rPr>
                <w:rFonts w:ascii="NTPreCursivefk" w:hAnsi="NTPreCursivefk" w:cs="Arial"/>
                <w:sz w:val="28"/>
                <w:szCs w:val="28"/>
              </w:rPr>
            </w:pPr>
            <w:r w:rsidRPr="006E1D74">
              <w:rPr>
                <w:rFonts w:ascii="NTPreCursivefk" w:hAnsi="NTPreCursivefk" w:cs="Arial"/>
                <w:sz w:val="28"/>
                <w:szCs w:val="28"/>
              </w:rPr>
              <w:t xml:space="preserve">Sustainability </w:t>
            </w:r>
          </w:p>
        </w:tc>
      </w:tr>
      <w:tr w:rsidR="00534F4E" w:rsidRPr="006E1D74" w14:paraId="22758901" w14:textId="77777777" w:rsidTr="005964EA">
        <w:trPr>
          <w:trHeight w:val="644"/>
        </w:trPr>
        <w:tc>
          <w:tcPr>
            <w:tcW w:w="15588" w:type="dxa"/>
            <w:gridSpan w:val="7"/>
            <w:shd w:val="clear" w:color="auto" w:fill="D9D9D9" w:themeFill="background1" w:themeFillShade="D9"/>
          </w:tcPr>
          <w:p w14:paraId="630A324B" w14:textId="77777777" w:rsidR="00401547" w:rsidRPr="006E1D74" w:rsidRDefault="00401547" w:rsidP="00401547">
            <w:pPr>
              <w:pStyle w:val="Pa0"/>
              <w:jc w:val="center"/>
              <w:rPr>
                <w:rFonts w:ascii="NTPreCursivefk" w:hAnsi="NTPreCursivefk"/>
                <w:color w:val="000000"/>
                <w:sz w:val="28"/>
                <w:szCs w:val="28"/>
              </w:rPr>
            </w:pPr>
            <w:r w:rsidRPr="006E1D74">
              <w:rPr>
                <w:rFonts w:ascii="NTPreCursivefk" w:hAnsi="NTPreCursivefk"/>
                <w:b/>
                <w:bCs/>
                <w:color w:val="000000"/>
                <w:sz w:val="28"/>
                <w:szCs w:val="28"/>
              </w:rPr>
              <w:t xml:space="preserve">Key indicator 1: </w:t>
            </w:r>
            <w:r w:rsidRPr="006E1D74">
              <w:rPr>
                <w:rFonts w:ascii="NTPreCursivefk" w:hAnsi="NTPreCursivefk"/>
                <w:color w:val="000000"/>
                <w:sz w:val="28"/>
                <w:szCs w:val="28"/>
              </w:rPr>
              <w:t xml:space="preserve">The engagement of </w:t>
            </w:r>
            <w:r w:rsidRPr="006E1D74">
              <w:rPr>
                <w:rStyle w:val="A7"/>
                <w:rFonts w:ascii="NTPreCursivefk" w:hAnsi="NTPreCursivefk"/>
                <w:sz w:val="28"/>
                <w:szCs w:val="28"/>
              </w:rPr>
              <w:t xml:space="preserve">all </w:t>
            </w:r>
            <w:r w:rsidRPr="006E1D74">
              <w:rPr>
                <w:rFonts w:ascii="NTPreCursivefk" w:hAnsi="NTPreCursivefk"/>
                <w:color w:val="000000"/>
                <w:sz w:val="28"/>
                <w:szCs w:val="28"/>
              </w:rPr>
              <w:t>pupils in regular physical activity</w:t>
            </w:r>
          </w:p>
          <w:p w14:paraId="19385DDC" w14:textId="77777777" w:rsidR="00534F4E" w:rsidRPr="006E1D74" w:rsidRDefault="00534F4E" w:rsidP="00401547">
            <w:pPr>
              <w:spacing w:after="0" w:line="240" w:lineRule="auto"/>
              <w:jc w:val="center"/>
              <w:rPr>
                <w:rFonts w:ascii="NTPreCursivefk" w:hAnsi="NTPreCursivefk" w:cs="Arial"/>
                <w:b/>
                <w:sz w:val="28"/>
                <w:szCs w:val="28"/>
              </w:rPr>
            </w:pPr>
          </w:p>
        </w:tc>
      </w:tr>
      <w:tr w:rsidR="00701E7F" w:rsidRPr="006E1D74" w14:paraId="2B403BF4" w14:textId="77777777" w:rsidTr="00EC4101">
        <w:trPr>
          <w:trHeight w:val="644"/>
        </w:trPr>
        <w:tc>
          <w:tcPr>
            <w:tcW w:w="1920" w:type="dxa"/>
            <w:tcBorders>
              <w:bottom w:val="single" w:sz="4" w:space="0" w:color="auto"/>
            </w:tcBorders>
          </w:tcPr>
          <w:p w14:paraId="1215BB2A" w14:textId="77777777" w:rsidR="00401547" w:rsidRPr="006E1D74" w:rsidRDefault="00401547" w:rsidP="00401547">
            <w:pPr>
              <w:shd w:val="clear" w:color="auto" w:fill="FFFFFF"/>
              <w:spacing w:before="100" w:beforeAutospacing="1" w:after="100" w:afterAutospacing="1" w:line="240" w:lineRule="auto"/>
              <w:rPr>
                <w:rFonts w:ascii="NTPreCursivefk" w:eastAsia="Times New Roman" w:hAnsi="NTPreCursivefk" w:cs="Arial"/>
                <w:color w:val="000000"/>
                <w:sz w:val="28"/>
                <w:szCs w:val="28"/>
                <w:highlight w:val="yellow"/>
                <w:lang w:eastAsia="en-GB"/>
              </w:rPr>
            </w:pPr>
            <w:r w:rsidRPr="006E1D74">
              <w:rPr>
                <w:rFonts w:ascii="NTPreCursivefk" w:eastAsia="Times New Roman" w:hAnsi="NTPreCursivefk" w:cs="Arial"/>
                <w:color w:val="000000"/>
                <w:sz w:val="28"/>
                <w:szCs w:val="28"/>
                <w:lang w:eastAsia="en-GB"/>
              </w:rPr>
              <w:t xml:space="preserve">To pay </w:t>
            </w:r>
            <w:proofErr w:type="spellStart"/>
            <w:r w:rsidRPr="006E1D74">
              <w:rPr>
                <w:rFonts w:ascii="NTPreCursivefk" w:eastAsia="Times New Roman" w:hAnsi="NTPreCursivefk" w:cs="Arial"/>
                <w:color w:val="000000"/>
                <w:sz w:val="28"/>
                <w:szCs w:val="28"/>
                <w:lang w:eastAsia="en-GB"/>
              </w:rPr>
              <w:t>Cybercoach</w:t>
            </w:r>
            <w:proofErr w:type="spellEnd"/>
            <w:r w:rsidRPr="006E1D74">
              <w:rPr>
                <w:rFonts w:ascii="NTPreCursivefk" w:eastAsia="Times New Roman" w:hAnsi="NTPreCursivefk" w:cs="Arial"/>
                <w:color w:val="000000"/>
                <w:sz w:val="28"/>
                <w:szCs w:val="28"/>
                <w:lang w:eastAsia="en-GB"/>
              </w:rPr>
              <w:t xml:space="preserve"> subscription</w:t>
            </w:r>
            <w:r w:rsidRPr="006E1D74">
              <w:rPr>
                <w:rFonts w:ascii="NTPreCursivefk" w:eastAsia="Times New Roman" w:hAnsi="NTPreCursivefk" w:cs="Arial"/>
                <w:color w:val="000000"/>
                <w:sz w:val="28"/>
                <w:szCs w:val="28"/>
                <w:highlight w:val="yellow"/>
                <w:lang w:eastAsia="en-GB"/>
              </w:rPr>
              <w:t xml:space="preserve"> </w:t>
            </w:r>
          </w:p>
          <w:p w14:paraId="66B9FEE4" w14:textId="77777777" w:rsidR="00401547" w:rsidRPr="006E1D74" w:rsidRDefault="00401547" w:rsidP="00401547">
            <w:pPr>
              <w:shd w:val="clear" w:color="auto" w:fill="FFFFFF"/>
              <w:spacing w:before="100" w:beforeAutospacing="1" w:after="100" w:afterAutospacing="1" w:line="240" w:lineRule="auto"/>
              <w:rPr>
                <w:rFonts w:ascii="NTPreCursivefk" w:eastAsia="Times New Roman" w:hAnsi="NTPreCursivefk" w:cs="Arial"/>
                <w:color w:val="000000"/>
                <w:sz w:val="28"/>
                <w:szCs w:val="28"/>
                <w:lang w:eastAsia="en-GB"/>
              </w:rPr>
            </w:pPr>
          </w:p>
          <w:p w14:paraId="0874595B" w14:textId="77777777" w:rsidR="00401547" w:rsidRPr="006E1D74" w:rsidRDefault="00401547" w:rsidP="00401547">
            <w:pPr>
              <w:shd w:val="clear" w:color="auto" w:fill="FFFFFF"/>
              <w:spacing w:before="100" w:beforeAutospacing="1" w:after="100" w:afterAutospacing="1" w:line="240" w:lineRule="auto"/>
              <w:rPr>
                <w:rFonts w:ascii="NTPreCursivefk" w:eastAsia="Times New Roman" w:hAnsi="NTPreCursivefk" w:cs="Arial"/>
                <w:color w:val="000000"/>
                <w:sz w:val="28"/>
                <w:szCs w:val="28"/>
                <w:lang w:eastAsia="en-GB"/>
              </w:rPr>
            </w:pPr>
          </w:p>
        </w:tc>
        <w:tc>
          <w:tcPr>
            <w:tcW w:w="1123" w:type="dxa"/>
            <w:tcBorders>
              <w:bottom w:val="single" w:sz="4" w:space="0" w:color="auto"/>
            </w:tcBorders>
          </w:tcPr>
          <w:p w14:paraId="7294BA71" w14:textId="77777777" w:rsidR="00401547" w:rsidRPr="006E1D74" w:rsidRDefault="00401547" w:rsidP="00401547">
            <w:pPr>
              <w:rPr>
                <w:rFonts w:ascii="NTPreCursivefk" w:hAnsi="NTPreCursivefk" w:cs="Arial"/>
                <w:sz w:val="28"/>
                <w:szCs w:val="28"/>
              </w:rPr>
            </w:pPr>
            <w:r w:rsidRPr="006E1D74">
              <w:rPr>
                <w:rFonts w:ascii="NTPreCursivefk" w:hAnsi="NTPreCursivefk" w:cs="Arial"/>
                <w:sz w:val="28"/>
                <w:szCs w:val="28"/>
              </w:rPr>
              <w:t>£600</w:t>
            </w:r>
          </w:p>
        </w:tc>
        <w:tc>
          <w:tcPr>
            <w:tcW w:w="2654" w:type="dxa"/>
            <w:tcBorders>
              <w:bottom w:val="single" w:sz="4" w:space="0" w:color="auto"/>
            </w:tcBorders>
          </w:tcPr>
          <w:p w14:paraId="4EC17EB4" w14:textId="77777777" w:rsidR="00401547" w:rsidRPr="006E1D74" w:rsidRDefault="00401547" w:rsidP="00401547">
            <w:pPr>
              <w:spacing w:after="0" w:line="240" w:lineRule="auto"/>
              <w:rPr>
                <w:rFonts w:ascii="NTPreCursivefk" w:hAnsi="NTPreCursivefk" w:cs="Arial"/>
                <w:sz w:val="28"/>
                <w:szCs w:val="28"/>
              </w:rPr>
            </w:pPr>
            <w:r w:rsidRPr="006E1D74">
              <w:rPr>
                <w:rFonts w:ascii="NTPreCursivefk" w:hAnsi="NTPreCursivefk" w:cs="Arial"/>
                <w:sz w:val="28"/>
                <w:szCs w:val="28"/>
              </w:rPr>
              <w:t xml:space="preserve">For </w:t>
            </w:r>
            <w:proofErr w:type="spellStart"/>
            <w:r w:rsidRPr="006E1D74">
              <w:rPr>
                <w:rFonts w:ascii="NTPreCursivefk" w:hAnsi="NTPreCursivefk" w:cs="Arial"/>
                <w:sz w:val="28"/>
                <w:szCs w:val="28"/>
              </w:rPr>
              <w:t>chn</w:t>
            </w:r>
            <w:proofErr w:type="spellEnd"/>
            <w:r w:rsidRPr="006E1D74">
              <w:rPr>
                <w:rFonts w:ascii="NTPreCursivefk" w:hAnsi="NTPreCursivefk" w:cs="Arial"/>
                <w:sz w:val="28"/>
                <w:szCs w:val="28"/>
              </w:rPr>
              <w:t xml:space="preserve"> to be engaged in PE during wet lesson times </w:t>
            </w:r>
          </w:p>
          <w:p w14:paraId="7026B0C1" w14:textId="77777777" w:rsidR="00401547" w:rsidRPr="006E1D74" w:rsidRDefault="00401547" w:rsidP="00401547">
            <w:pPr>
              <w:spacing w:after="0" w:line="240" w:lineRule="auto"/>
              <w:rPr>
                <w:rFonts w:ascii="NTPreCursivefk" w:hAnsi="NTPreCursivefk" w:cs="Arial"/>
                <w:sz w:val="28"/>
                <w:szCs w:val="28"/>
              </w:rPr>
            </w:pPr>
          </w:p>
          <w:p w14:paraId="1757D580" w14:textId="77777777" w:rsidR="00401547" w:rsidRPr="006E1D74" w:rsidRDefault="00401547" w:rsidP="00401547">
            <w:pPr>
              <w:rPr>
                <w:rFonts w:ascii="NTPreCursivefk" w:hAnsi="NTPreCursivefk" w:cs="Arial"/>
                <w:sz w:val="28"/>
                <w:szCs w:val="28"/>
              </w:rPr>
            </w:pPr>
          </w:p>
          <w:p w14:paraId="1FA64CDE" w14:textId="77777777" w:rsidR="00401547" w:rsidRPr="006E1D74" w:rsidRDefault="00401547" w:rsidP="00401547">
            <w:pPr>
              <w:rPr>
                <w:rFonts w:ascii="NTPreCursivefk" w:hAnsi="NTPreCursivefk" w:cs="Arial"/>
                <w:sz w:val="28"/>
                <w:szCs w:val="28"/>
              </w:rPr>
            </w:pPr>
          </w:p>
        </w:tc>
        <w:tc>
          <w:tcPr>
            <w:tcW w:w="2562" w:type="dxa"/>
            <w:tcBorders>
              <w:bottom w:val="single" w:sz="4" w:space="0" w:color="auto"/>
            </w:tcBorders>
          </w:tcPr>
          <w:p w14:paraId="49DFB16C" w14:textId="77777777" w:rsidR="00401547" w:rsidRPr="006E1D74" w:rsidRDefault="00401547" w:rsidP="00401547">
            <w:pPr>
              <w:spacing w:after="0" w:line="240" w:lineRule="auto"/>
              <w:rPr>
                <w:rFonts w:ascii="NTPreCursivefk" w:hAnsi="NTPreCursivefk" w:cs="Arial"/>
                <w:sz w:val="28"/>
                <w:szCs w:val="28"/>
              </w:rPr>
            </w:pPr>
            <w:r w:rsidRPr="006E1D74">
              <w:rPr>
                <w:rFonts w:ascii="NTPreCursivefk" w:hAnsi="NTPreCursivefk" w:cs="Arial"/>
                <w:sz w:val="28"/>
                <w:szCs w:val="28"/>
              </w:rPr>
              <w:t>An improvement in engagement levels in PE and sport in and out of school.</w:t>
            </w:r>
          </w:p>
          <w:p w14:paraId="25A64EBB" w14:textId="77777777" w:rsidR="00401547" w:rsidRPr="006E1D74" w:rsidRDefault="00401547" w:rsidP="00401547">
            <w:pPr>
              <w:spacing w:after="0" w:line="240" w:lineRule="auto"/>
              <w:rPr>
                <w:rFonts w:ascii="NTPreCursivefk" w:hAnsi="NTPreCursivefk" w:cs="Arial"/>
                <w:sz w:val="28"/>
                <w:szCs w:val="28"/>
              </w:rPr>
            </w:pPr>
          </w:p>
          <w:p w14:paraId="7827353F" w14:textId="77777777" w:rsidR="00401547" w:rsidRPr="006E1D74" w:rsidRDefault="00401547" w:rsidP="00401547">
            <w:pPr>
              <w:spacing w:after="0" w:line="240" w:lineRule="auto"/>
              <w:rPr>
                <w:rFonts w:ascii="NTPreCursivefk" w:hAnsi="NTPreCursivefk" w:cs="Arial"/>
                <w:sz w:val="28"/>
                <w:szCs w:val="28"/>
              </w:rPr>
            </w:pPr>
          </w:p>
        </w:tc>
        <w:tc>
          <w:tcPr>
            <w:tcW w:w="2563" w:type="dxa"/>
            <w:tcBorders>
              <w:bottom w:val="single" w:sz="4" w:space="0" w:color="auto"/>
            </w:tcBorders>
          </w:tcPr>
          <w:p w14:paraId="13329F83" w14:textId="1EBFFC31" w:rsidR="00401547" w:rsidRPr="006E1D74" w:rsidRDefault="00EC4101" w:rsidP="00401547">
            <w:pPr>
              <w:spacing w:after="0" w:line="240" w:lineRule="auto"/>
              <w:rPr>
                <w:rFonts w:ascii="NTPreCursivefk" w:hAnsi="NTPreCursivefk" w:cs="Arial"/>
                <w:sz w:val="28"/>
                <w:szCs w:val="28"/>
              </w:rPr>
            </w:pPr>
            <w:r>
              <w:rPr>
                <w:rFonts w:ascii="NTPreCursivefk" w:hAnsi="NTPreCursivefk" w:cs="Arial"/>
                <w:sz w:val="28"/>
                <w:szCs w:val="28"/>
              </w:rPr>
              <w:t>Pupil Voice Summer 1</w:t>
            </w:r>
          </w:p>
          <w:p w14:paraId="181E0E2E" w14:textId="77777777" w:rsidR="00401547" w:rsidRPr="006E1D74" w:rsidRDefault="00401547" w:rsidP="00401547">
            <w:pPr>
              <w:spacing w:after="0" w:line="240" w:lineRule="auto"/>
              <w:rPr>
                <w:rFonts w:ascii="NTPreCursivefk" w:hAnsi="NTPreCursivefk" w:cs="Arial"/>
                <w:sz w:val="28"/>
                <w:szCs w:val="28"/>
              </w:rPr>
            </w:pPr>
          </w:p>
          <w:p w14:paraId="5412A6EB" w14:textId="77777777" w:rsidR="00401547" w:rsidRPr="006E1D74" w:rsidRDefault="00401547" w:rsidP="00401547">
            <w:pPr>
              <w:spacing w:after="0" w:line="240" w:lineRule="auto"/>
              <w:rPr>
                <w:rFonts w:ascii="NTPreCursivefk" w:hAnsi="NTPreCursivefk" w:cs="Arial"/>
                <w:sz w:val="28"/>
                <w:szCs w:val="28"/>
              </w:rPr>
            </w:pPr>
            <w:r w:rsidRPr="006E1D74">
              <w:rPr>
                <w:rFonts w:ascii="NTPreCursivefk" w:hAnsi="NTPreCursivefk" w:cs="Arial"/>
                <w:sz w:val="28"/>
                <w:szCs w:val="28"/>
              </w:rPr>
              <w:t>Observations</w:t>
            </w:r>
          </w:p>
        </w:tc>
        <w:tc>
          <w:tcPr>
            <w:tcW w:w="2379" w:type="dxa"/>
            <w:tcBorders>
              <w:bottom w:val="single" w:sz="4" w:space="0" w:color="auto"/>
            </w:tcBorders>
          </w:tcPr>
          <w:p w14:paraId="22B83918" w14:textId="07CAC6C3" w:rsidR="00BD7547" w:rsidRPr="006E1D74" w:rsidRDefault="00BD7547" w:rsidP="00EC4101">
            <w:pPr>
              <w:rPr>
                <w:rFonts w:ascii="NTPreCursivefk" w:hAnsi="NTPreCursivefk" w:cs="Arial"/>
                <w:sz w:val="28"/>
                <w:szCs w:val="28"/>
              </w:rPr>
            </w:pPr>
          </w:p>
        </w:tc>
        <w:tc>
          <w:tcPr>
            <w:tcW w:w="2387" w:type="dxa"/>
            <w:tcBorders>
              <w:bottom w:val="single" w:sz="4" w:space="0" w:color="auto"/>
            </w:tcBorders>
          </w:tcPr>
          <w:p w14:paraId="10731D85" w14:textId="77777777" w:rsidR="00401547" w:rsidRPr="006E1D74" w:rsidRDefault="00401547" w:rsidP="00401547">
            <w:pPr>
              <w:rPr>
                <w:rFonts w:ascii="NTPreCursivefk" w:hAnsi="NTPreCursivefk" w:cs="Arial"/>
                <w:sz w:val="28"/>
                <w:szCs w:val="28"/>
              </w:rPr>
            </w:pPr>
          </w:p>
        </w:tc>
      </w:tr>
      <w:tr w:rsidR="00401547" w:rsidRPr="006E1D74" w14:paraId="343FBE39" w14:textId="77777777" w:rsidTr="00DB6CF7">
        <w:trPr>
          <w:trHeight w:val="644"/>
        </w:trPr>
        <w:tc>
          <w:tcPr>
            <w:tcW w:w="15588" w:type="dxa"/>
            <w:gridSpan w:val="7"/>
            <w:shd w:val="clear" w:color="auto" w:fill="D9D9D9" w:themeFill="background1" w:themeFillShade="D9"/>
          </w:tcPr>
          <w:p w14:paraId="5A48C1CD" w14:textId="77777777" w:rsidR="00401547" w:rsidRPr="006E1D74" w:rsidRDefault="00401547" w:rsidP="00401547">
            <w:pPr>
              <w:spacing w:after="0" w:line="240" w:lineRule="auto"/>
              <w:jc w:val="center"/>
              <w:rPr>
                <w:rFonts w:ascii="NTPreCursivefk" w:hAnsi="NTPreCursivefk" w:cs="Arial"/>
                <w:b/>
                <w:sz w:val="28"/>
                <w:szCs w:val="28"/>
              </w:rPr>
            </w:pPr>
            <w:r w:rsidRPr="006E1D74">
              <w:rPr>
                <w:rFonts w:ascii="NTPreCursivefk" w:hAnsi="NTPreCursivefk"/>
                <w:b/>
                <w:bCs/>
                <w:color w:val="000000"/>
                <w:sz w:val="28"/>
                <w:szCs w:val="28"/>
              </w:rPr>
              <w:t xml:space="preserve">Key indicator 2: </w:t>
            </w:r>
            <w:r w:rsidRPr="006E1D74">
              <w:rPr>
                <w:rFonts w:ascii="NTPreCursivefk" w:hAnsi="NTPreCursivefk"/>
                <w:color w:val="000000"/>
                <w:sz w:val="28"/>
                <w:szCs w:val="28"/>
              </w:rPr>
              <w:t>The profile of PESSPA (Physical Education, School Sport and Physical Activity) being raised across the school as a tool for whole school improvement</w:t>
            </w:r>
          </w:p>
        </w:tc>
      </w:tr>
      <w:tr w:rsidR="00701E7F" w:rsidRPr="006E1D74" w14:paraId="41CB2D17" w14:textId="77777777" w:rsidTr="00EC4101">
        <w:trPr>
          <w:trHeight w:val="3292"/>
        </w:trPr>
        <w:tc>
          <w:tcPr>
            <w:tcW w:w="1920" w:type="dxa"/>
          </w:tcPr>
          <w:p w14:paraId="0C716801" w14:textId="63FF9406" w:rsidR="00401547" w:rsidRPr="006E1D74" w:rsidRDefault="00401547" w:rsidP="00401547">
            <w:pPr>
              <w:shd w:val="clear" w:color="auto" w:fill="FFFFFF"/>
              <w:spacing w:before="100" w:beforeAutospacing="1" w:after="100" w:afterAutospacing="1" w:line="240" w:lineRule="auto"/>
              <w:rPr>
                <w:rFonts w:ascii="NTPreCursivefk" w:eastAsia="Times New Roman" w:hAnsi="NTPreCursivefk" w:cs="Arial"/>
                <w:color w:val="000000"/>
                <w:sz w:val="28"/>
                <w:szCs w:val="28"/>
                <w:lang w:eastAsia="en-GB"/>
              </w:rPr>
            </w:pPr>
            <w:r w:rsidRPr="006E1D74">
              <w:rPr>
                <w:rFonts w:ascii="NTPreCursivefk" w:eastAsia="Times New Roman" w:hAnsi="NTPreCursivefk" w:cs="Arial"/>
                <w:color w:val="000000"/>
                <w:sz w:val="28"/>
                <w:szCs w:val="28"/>
                <w:lang w:eastAsia="en-GB"/>
              </w:rPr>
              <w:lastRenderedPageBreak/>
              <w:t>To provide resources for l</w:t>
            </w:r>
            <w:r w:rsidR="00AC7BEC" w:rsidRPr="006E1D74">
              <w:rPr>
                <w:rFonts w:ascii="NTPreCursivefk" w:eastAsia="Times New Roman" w:hAnsi="NTPreCursivefk" w:cs="Arial"/>
                <w:color w:val="000000"/>
                <w:sz w:val="28"/>
                <w:szCs w:val="28"/>
                <w:lang w:eastAsia="en-GB"/>
              </w:rPr>
              <w:t>essons/</w:t>
            </w:r>
            <w:proofErr w:type="gramStart"/>
            <w:r w:rsidR="00AC7BEC" w:rsidRPr="006E1D74">
              <w:rPr>
                <w:rFonts w:ascii="NTPreCursivefk" w:eastAsia="Times New Roman" w:hAnsi="NTPreCursivefk" w:cs="Arial"/>
                <w:color w:val="000000"/>
                <w:sz w:val="28"/>
                <w:szCs w:val="28"/>
                <w:lang w:eastAsia="en-GB"/>
              </w:rPr>
              <w:t>l</w:t>
            </w:r>
            <w:r w:rsidRPr="006E1D74">
              <w:rPr>
                <w:rFonts w:ascii="NTPreCursivefk" w:eastAsia="Times New Roman" w:hAnsi="NTPreCursivefk" w:cs="Arial"/>
                <w:color w:val="000000"/>
                <w:sz w:val="28"/>
                <w:szCs w:val="28"/>
                <w:lang w:eastAsia="en-GB"/>
              </w:rPr>
              <w:t>unchtimes  (</w:t>
            </w:r>
            <w:proofErr w:type="gramEnd"/>
            <w:r w:rsidRPr="006E1D74">
              <w:rPr>
                <w:rFonts w:ascii="NTPreCursivefk" w:eastAsia="Times New Roman" w:hAnsi="NTPreCursivefk" w:cs="Arial"/>
                <w:color w:val="000000"/>
                <w:sz w:val="28"/>
                <w:szCs w:val="28"/>
                <w:lang w:eastAsia="en-GB"/>
              </w:rPr>
              <w:t>ongoing)</w:t>
            </w:r>
          </w:p>
          <w:p w14:paraId="75AF92ED" w14:textId="77777777" w:rsidR="00401547" w:rsidRPr="006E1D74" w:rsidRDefault="00401547" w:rsidP="00401547">
            <w:pPr>
              <w:shd w:val="clear" w:color="auto" w:fill="FFFFFF"/>
              <w:spacing w:before="100" w:beforeAutospacing="1" w:after="100" w:afterAutospacing="1" w:line="240" w:lineRule="auto"/>
              <w:rPr>
                <w:rFonts w:ascii="NTPreCursivefk" w:eastAsia="Times New Roman" w:hAnsi="NTPreCursivefk" w:cs="Arial"/>
                <w:color w:val="000000"/>
                <w:sz w:val="28"/>
                <w:szCs w:val="28"/>
                <w:lang w:eastAsia="en-GB"/>
              </w:rPr>
            </w:pPr>
          </w:p>
          <w:p w14:paraId="6BA48083" w14:textId="77777777" w:rsidR="00401547" w:rsidRPr="006E1D74" w:rsidRDefault="00401547" w:rsidP="00401547">
            <w:pPr>
              <w:shd w:val="clear" w:color="auto" w:fill="FFFFFF"/>
              <w:spacing w:before="100" w:beforeAutospacing="1" w:after="100" w:afterAutospacing="1" w:line="240" w:lineRule="auto"/>
              <w:rPr>
                <w:rFonts w:ascii="NTPreCursivefk" w:eastAsia="Times New Roman" w:hAnsi="NTPreCursivefk" w:cs="Arial"/>
                <w:color w:val="000000"/>
                <w:sz w:val="28"/>
                <w:szCs w:val="28"/>
                <w:lang w:eastAsia="en-GB"/>
              </w:rPr>
            </w:pPr>
          </w:p>
          <w:p w14:paraId="20E30985" w14:textId="77777777" w:rsidR="00401547" w:rsidRPr="006E1D74" w:rsidRDefault="00401547" w:rsidP="00401547">
            <w:pPr>
              <w:shd w:val="clear" w:color="auto" w:fill="FFFFFF"/>
              <w:spacing w:before="100" w:beforeAutospacing="1" w:after="100" w:afterAutospacing="1" w:line="240" w:lineRule="auto"/>
              <w:rPr>
                <w:rFonts w:ascii="NTPreCursivefk" w:eastAsia="Times New Roman" w:hAnsi="NTPreCursivefk" w:cs="Arial"/>
                <w:color w:val="000000"/>
                <w:sz w:val="28"/>
                <w:szCs w:val="28"/>
                <w:lang w:eastAsia="en-GB"/>
              </w:rPr>
            </w:pPr>
          </w:p>
          <w:p w14:paraId="40F0E465" w14:textId="77777777" w:rsidR="00401547" w:rsidRPr="006E1D74" w:rsidRDefault="00401547" w:rsidP="00401547">
            <w:pPr>
              <w:shd w:val="clear" w:color="auto" w:fill="FFFFFF"/>
              <w:spacing w:before="100" w:beforeAutospacing="1" w:after="100" w:afterAutospacing="1" w:line="240" w:lineRule="auto"/>
              <w:rPr>
                <w:rFonts w:ascii="NTPreCursivefk" w:hAnsi="NTPreCursivefk" w:cs="Arial"/>
                <w:sz w:val="28"/>
                <w:szCs w:val="28"/>
              </w:rPr>
            </w:pPr>
          </w:p>
          <w:p w14:paraId="7476CF8E" w14:textId="77777777" w:rsidR="00401547" w:rsidRPr="006E1D74" w:rsidRDefault="00401547" w:rsidP="00401547">
            <w:pPr>
              <w:shd w:val="clear" w:color="auto" w:fill="FFFFFF"/>
              <w:spacing w:before="100" w:beforeAutospacing="1" w:after="100" w:afterAutospacing="1" w:line="240" w:lineRule="auto"/>
              <w:rPr>
                <w:rFonts w:ascii="NTPreCursivefk" w:eastAsia="Times New Roman" w:hAnsi="NTPreCursivefk" w:cs="Arial"/>
                <w:color w:val="000000"/>
                <w:sz w:val="28"/>
                <w:szCs w:val="28"/>
                <w:lang w:eastAsia="en-GB"/>
              </w:rPr>
            </w:pPr>
          </w:p>
        </w:tc>
        <w:tc>
          <w:tcPr>
            <w:tcW w:w="1123" w:type="dxa"/>
          </w:tcPr>
          <w:p w14:paraId="0D0564C3" w14:textId="1B66616B" w:rsidR="00401547" w:rsidRPr="006E1D74" w:rsidRDefault="00EC4101" w:rsidP="00401547">
            <w:pPr>
              <w:spacing w:after="0" w:line="240" w:lineRule="auto"/>
              <w:rPr>
                <w:rFonts w:ascii="NTPreCursivefk" w:hAnsi="NTPreCursivefk" w:cs="Arial"/>
                <w:sz w:val="28"/>
                <w:szCs w:val="28"/>
              </w:rPr>
            </w:pPr>
            <w:r>
              <w:rPr>
                <w:rFonts w:ascii="NTPreCursivefk" w:hAnsi="NTPreCursivefk" w:cs="Arial"/>
                <w:sz w:val="28"/>
                <w:szCs w:val="28"/>
              </w:rPr>
              <w:t>£1500</w:t>
            </w:r>
          </w:p>
          <w:p w14:paraId="22F74F27" w14:textId="77777777" w:rsidR="00401547" w:rsidRPr="006E1D74" w:rsidRDefault="00401547" w:rsidP="00401547">
            <w:pPr>
              <w:spacing w:after="0" w:line="240" w:lineRule="auto"/>
              <w:jc w:val="center"/>
              <w:rPr>
                <w:rFonts w:ascii="NTPreCursivefk" w:hAnsi="NTPreCursivefk" w:cs="Arial"/>
                <w:sz w:val="28"/>
                <w:szCs w:val="28"/>
              </w:rPr>
            </w:pPr>
          </w:p>
          <w:p w14:paraId="04A45B7F" w14:textId="77777777" w:rsidR="00401547" w:rsidRPr="006E1D74" w:rsidRDefault="00401547" w:rsidP="00401547">
            <w:pPr>
              <w:spacing w:after="0" w:line="240" w:lineRule="auto"/>
              <w:jc w:val="center"/>
              <w:rPr>
                <w:rFonts w:ascii="NTPreCursivefk" w:hAnsi="NTPreCursivefk" w:cs="Arial"/>
                <w:sz w:val="28"/>
                <w:szCs w:val="28"/>
              </w:rPr>
            </w:pPr>
          </w:p>
          <w:p w14:paraId="3056BFD3" w14:textId="77777777" w:rsidR="00401547" w:rsidRPr="006E1D74" w:rsidRDefault="00401547" w:rsidP="00401547">
            <w:pPr>
              <w:spacing w:after="0" w:line="240" w:lineRule="auto"/>
              <w:jc w:val="center"/>
              <w:rPr>
                <w:rFonts w:ascii="NTPreCursivefk" w:hAnsi="NTPreCursivefk" w:cs="Arial"/>
                <w:sz w:val="28"/>
                <w:szCs w:val="28"/>
              </w:rPr>
            </w:pPr>
          </w:p>
          <w:p w14:paraId="0B09CD55" w14:textId="77777777" w:rsidR="00401547" w:rsidRPr="006E1D74" w:rsidRDefault="00401547" w:rsidP="00401547">
            <w:pPr>
              <w:spacing w:after="0" w:line="240" w:lineRule="auto"/>
              <w:jc w:val="center"/>
              <w:rPr>
                <w:rFonts w:ascii="NTPreCursivefk" w:hAnsi="NTPreCursivefk" w:cs="Arial"/>
                <w:sz w:val="28"/>
                <w:szCs w:val="28"/>
              </w:rPr>
            </w:pPr>
          </w:p>
          <w:p w14:paraId="1216FAE4" w14:textId="77777777" w:rsidR="00401547" w:rsidRPr="006E1D74" w:rsidRDefault="00401547" w:rsidP="00401547">
            <w:pPr>
              <w:spacing w:after="0" w:line="240" w:lineRule="auto"/>
              <w:jc w:val="center"/>
              <w:rPr>
                <w:rFonts w:ascii="NTPreCursivefk" w:hAnsi="NTPreCursivefk" w:cs="Arial"/>
                <w:sz w:val="28"/>
                <w:szCs w:val="28"/>
              </w:rPr>
            </w:pPr>
          </w:p>
          <w:p w14:paraId="16A3BB79" w14:textId="77777777" w:rsidR="00401547" w:rsidRPr="006E1D74" w:rsidRDefault="00401547" w:rsidP="00401547">
            <w:pPr>
              <w:spacing w:after="0" w:line="240" w:lineRule="auto"/>
              <w:jc w:val="center"/>
              <w:rPr>
                <w:rFonts w:ascii="NTPreCursivefk" w:hAnsi="NTPreCursivefk" w:cs="Arial"/>
                <w:sz w:val="28"/>
                <w:szCs w:val="28"/>
              </w:rPr>
            </w:pPr>
          </w:p>
          <w:p w14:paraId="225BBEBE" w14:textId="77777777" w:rsidR="00401547" w:rsidRPr="006E1D74" w:rsidRDefault="00401547" w:rsidP="00401547">
            <w:pPr>
              <w:spacing w:after="0" w:line="240" w:lineRule="auto"/>
              <w:jc w:val="center"/>
              <w:rPr>
                <w:rFonts w:ascii="NTPreCursivefk" w:hAnsi="NTPreCursivefk" w:cs="Arial"/>
                <w:sz w:val="28"/>
                <w:szCs w:val="28"/>
              </w:rPr>
            </w:pPr>
          </w:p>
          <w:p w14:paraId="34B131D3" w14:textId="77777777" w:rsidR="00401547" w:rsidRPr="006E1D74" w:rsidRDefault="00401547" w:rsidP="00401547">
            <w:pPr>
              <w:spacing w:after="0" w:line="240" w:lineRule="auto"/>
              <w:jc w:val="center"/>
              <w:rPr>
                <w:rFonts w:ascii="NTPreCursivefk" w:hAnsi="NTPreCursivefk" w:cs="Arial"/>
                <w:sz w:val="28"/>
                <w:szCs w:val="28"/>
              </w:rPr>
            </w:pPr>
          </w:p>
          <w:p w14:paraId="0CD14B57" w14:textId="77777777" w:rsidR="00401547" w:rsidRPr="006E1D74" w:rsidRDefault="00401547" w:rsidP="00401547">
            <w:pPr>
              <w:spacing w:after="0" w:line="240" w:lineRule="auto"/>
              <w:jc w:val="center"/>
              <w:rPr>
                <w:rFonts w:ascii="NTPreCursivefk" w:hAnsi="NTPreCursivefk" w:cs="Arial"/>
                <w:sz w:val="28"/>
                <w:szCs w:val="28"/>
              </w:rPr>
            </w:pPr>
          </w:p>
          <w:p w14:paraId="5443FA5B" w14:textId="77777777" w:rsidR="00401547" w:rsidRPr="006E1D74" w:rsidRDefault="00401547" w:rsidP="00401547">
            <w:pPr>
              <w:spacing w:after="0" w:line="240" w:lineRule="auto"/>
              <w:jc w:val="center"/>
              <w:rPr>
                <w:rFonts w:ascii="NTPreCursivefk" w:hAnsi="NTPreCursivefk" w:cs="Arial"/>
                <w:sz w:val="28"/>
                <w:szCs w:val="28"/>
              </w:rPr>
            </w:pPr>
          </w:p>
          <w:p w14:paraId="4EE86646" w14:textId="77777777" w:rsidR="00401547" w:rsidRPr="006E1D74" w:rsidRDefault="00401547" w:rsidP="00401547">
            <w:pPr>
              <w:spacing w:after="0" w:line="240" w:lineRule="auto"/>
              <w:rPr>
                <w:rFonts w:ascii="NTPreCursivefk" w:hAnsi="NTPreCursivefk" w:cs="Arial"/>
                <w:sz w:val="28"/>
                <w:szCs w:val="28"/>
              </w:rPr>
            </w:pPr>
          </w:p>
        </w:tc>
        <w:tc>
          <w:tcPr>
            <w:tcW w:w="2654" w:type="dxa"/>
          </w:tcPr>
          <w:p w14:paraId="44A876E0" w14:textId="77777777" w:rsidR="00401547" w:rsidRPr="006E1D74" w:rsidRDefault="00401547" w:rsidP="00401547">
            <w:pPr>
              <w:spacing w:after="0" w:line="240" w:lineRule="auto"/>
              <w:rPr>
                <w:rFonts w:ascii="NTPreCursivefk" w:hAnsi="NTPreCursivefk" w:cs="Arial"/>
                <w:sz w:val="28"/>
                <w:szCs w:val="28"/>
              </w:rPr>
            </w:pPr>
            <w:r w:rsidRPr="006E1D74">
              <w:rPr>
                <w:rFonts w:ascii="NTPreCursivefk" w:hAnsi="NTPreCursivefk" w:cs="Arial"/>
                <w:sz w:val="28"/>
                <w:szCs w:val="28"/>
              </w:rPr>
              <w:t>To review, audit and purchase any new equipment needed</w:t>
            </w:r>
            <w:r w:rsidR="00AE627C" w:rsidRPr="006E1D74">
              <w:rPr>
                <w:rFonts w:ascii="NTPreCursivefk" w:hAnsi="NTPreCursivefk" w:cs="Arial"/>
                <w:sz w:val="28"/>
                <w:szCs w:val="28"/>
              </w:rPr>
              <w:t xml:space="preserve">. </w:t>
            </w:r>
          </w:p>
          <w:p w14:paraId="0DE55B5A" w14:textId="77777777" w:rsidR="00AE627C" w:rsidRPr="006E1D74" w:rsidRDefault="00AE627C" w:rsidP="00401547">
            <w:pPr>
              <w:spacing w:after="0" w:line="240" w:lineRule="auto"/>
              <w:rPr>
                <w:rFonts w:ascii="NTPreCursivefk" w:hAnsi="NTPreCursivefk" w:cs="Arial"/>
                <w:sz w:val="28"/>
                <w:szCs w:val="28"/>
              </w:rPr>
            </w:pPr>
          </w:p>
          <w:p w14:paraId="32EE355B" w14:textId="0338C659" w:rsidR="00401547" w:rsidRPr="006E1D74" w:rsidRDefault="00AE627C" w:rsidP="00401547">
            <w:pPr>
              <w:spacing w:after="0" w:line="240" w:lineRule="auto"/>
              <w:rPr>
                <w:rFonts w:ascii="NTPreCursivefk" w:hAnsi="NTPreCursivefk" w:cs="Arial"/>
                <w:sz w:val="28"/>
                <w:szCs w:val="28"/>
              </w:rPr>
            </w:pPr>
            <w:r w:rsidRPr="006E1D74">
              <w:rPr>
                <w:rFonts w:ascii="NTPreCursivefk" w:hAnsi="NTPreCursivefk" w:cs="Arial"/>
                <w:sz w:val="28"/>
                <w:szCs w:val="28"/>
              </w:rPr>
              <w:t>To ensure equipment</w:t>
            </w:r>
            <w:r w:rsidR="00401547" w:rsidRPr="006E1D74">
              <w:rPr>
                <w:rFonts w:ascii="NTPreCursivefk" w:hAnsi="NTPreCursivefk" w:cs="Arial"/>
                <w:sz w:val="28"/>
                <w:szCs w:val="28"/>
              </w:rPr>
              <w:t xml:space="preserve"> is used correctly, safely and in a way to improve </w:t>
            </w:r>
            <w:r w:rsidR="00EC4101" w:rsidRPr="006E1D74">
              <w:rPr>
                <w:rFonts w:ascii="NTPreCursivefk" w:hAnsi="NTPreCursivefk" w:cs="Arial"/>
                <w:sz w:val="28"/>
                <w:szCs w:val="28"/>
              </w:rPr>
              <w:t>children’s</w:t>
            </w:r>
            <w:r w:rsidR="00401547" w:rsidRPr="006E1D74">
              <w:rPr>
                <w:rFonts w:ascii="NTPreCursivefk" w:hAnsi="NTPreCursivefk" w:cs="Arial"/>
                <w:sz w:val="28"/>
                <w:szCs w:val="28"/>
              </w:rPr>
              <w:t>’ activity.</w:t>
            </w:r>
          </w:p>
          <w:p w14:paraId="7781BD98" w14:textId="77777777" w:rsidR="00401547" w:rsidRPr="006E1D74" w:rsidRDefault="00401547" w:rsidP="00401547">
            <w:pPr>
              <w:spacing w:after="0" w:line="240" w:lineRule="auto"/>
              <w:rPr>
                <w:rFonts w:ascii="NTPreCursivefk" w:hAnsi="NTPreCursivefk" w:cs="Arial"/>
                <w:sz w:val="28"/>
                <w:szCs w:val="28"/>
              </w:rPr>
            </w:pPr>
          </w:p>
          <w:p w14:paraId="475372BE" w14:textId="77777777" w:rsidR="00AE627C" w:rsidRPr="006E1D74" w:rsidRDefault="00AE627C" w:rsidP="00401547">
            <w:pPr>
              <w:spacing w:after="0" w:line="240" w:lineRule="auto"/>
              <w:rPr>
                <w:rFonts w:ascii="NTPreCursivefk" w:hAnsi="NTPreCursivefk" w:cs="Arial"/>
                <w:sz w:val="28"/>
                <w:szCs w:val="28"/>
              </w:rPr>
            </w:pPr>
            <w:r w:rsidRPr="006E1D74">
              <w:rPr>
                <w:rFonts w:ascii="NTPreCursivefk" w:hAnsi="NTPreCursivefk" w:cs="Arial"/>
                <w:sz w:val="28"/>
                <w:szCs w:val="28"/>
              </w:rPr>
              <w:t>To see an improvement in use of equipment, behaviour and accessibility to activities due to new zoning system.</w:t>
            </w:r>
          </w:p>
          <w:p w14:paraId="6765CD0B" w14:textId="77777777" w:rsidR="00AE627C" w:rsidRPr="006E1D74" w:rsidRDefault="00AE627C" w:rsidP="00401547">
            <w:pPr>
              <w:spacing w:after="0" w:line="240" w:lineRule="auto"/>
              <w:rPr>
                <w:rFonts w:ascii="NTPreCursivefk" w:hAnsi="NTPreCursivefk" w:cs="Arial"/>
                <w:sz w:val="28"/>
                <w:szCs w:val="28"/>
              </w:rPr>
            </w:pPr>
          </w:p>
          <w:p w14:paraId="47782006" w14:textId="77777777" w:rsidR="00401547" w:rsidRPr="006E1D74" w:rsidRDefault="00401547" w:rsidP="00401547">
            <w:pPr>
              <w:spacing w:after="0" w:line="240" w:lineRule="auto"/>
              <w:rPr>
                <w:rFonts w:ascii="NTPreCursivefk" w:hAnsi="NTPreCursivefk" w:cs="Arial"/>
                <w:sz w:val="28"/>
                <w:szCs w:val="28"/>
              </w:rPr>
            </w:pPr>
            <w:r w:rsidRPr="006E1D74">
              <w:rPr>
                <w:rFonts w:ascii="NTPreCursivefk" w:hAnsi="NTPreCursivefk" w:cs="Arial"/>
                <w:sz w:val="28"/>
                <w:szCs w:val="28"/>
              </w:rPr>
              <w:t>To further enhance lunchtime play and promote more active participation and positive behaviour in the playground.</w:t>
            </w:r>
          </w:p>
          <w:p w14:paraId="533621D3" w14:textId="2C37D020" w:rsidR="00401547" w:rsidRPr="006E1D74" w:rsidRDefault="00401547" w:rsidP="00401547">
            <w:pPr>
              <w:spacing w:after="0" w:line="240" w:lineRule="auto"/>
              <w:rPr>
                <w:rFonts w:ascii="NTPreCursivefk" w:hAnsi="NTPreCursivefk" w:cs="Arial"/>
                <w:sz w:val="28"/>
                <w:szCs w:val="28"/>
              </w:rPr>
            </w:pPr>
          </w:p>
          <w:p w14:paraId="5EBC8D64" w14:textId="77777777" w:rsidR="00401547" w:rsidRPr="006E1D74" w:rsidRDefault="00401547" w:rsidP="00401547">
            <w:pPr>
              <w:spacing w:after="0" w:line="240" w:lineRule="auto"/>
              <w:rPr>
                <w:rFonts w:ascii="NTPreCursivefk" w:hAnsi="NTPreCursivefk" w:cs="Arial"/>
                <w:sz w:val="28"/>
                <w:szCs w:val="28"/>
              </w:rPr>
            </w:pPr>
          </w:p>
        </w:tc>
        <w:tc>
          <w:tcPr>
            <w:tcW w:w="2562" w:type="dxa"/>
          </w:tcPr>
          <w:p w14:paraId="02892B32" w14:textId="623D1D9C" w:rsidR="00401547" w:rsidRPr="006E1D74" w:rsidRDefault="00EC4101" w:rsidP="00401547">
            <w:pPr>
              <w:spacing w:after="0" w:line="240" w:lineRule="auto"/>
              <w:rPr>
                <w:rFonts w:ascii="NTPreCursivefk" w:hAnsi="NTPreCursivefk" w:cs="Arial"/>
                <w:sz w:val="28"/>
                <w:szCs w:val="28"/>
              </w:rPr>
            </w:pPr>
            <w:r w:rsidRPr="006E1D74">
              <w:rPr>
                <w:rFonts w:ascii="NTPreCursivefk" w:hAnsi="NTPreCursivefk" w:cs="Arial"/>
                <w:sz w:val="28"/>
                <w:szCs w:val="28"/>
              </w:rPr>
              <w:t>Children’s</w:t>
            </w:r>
            <w:r w:rsidR="00A26A9D">
              <w:rPr>
                <w:rFonts w:ascii="NTPreCursivefk" w:hAnsi="NTPreCursivefk" w:cs="Arial"/>
                <w:sz w:val="28"/>
                <w:szCs w:val="28"/>
              </w:rPr>
              <w:t xml:space="preserve"> </w:t>
            </w:r>
            <w:r w:rsidR="00401547" w:rsidRPr="006E1D74">
              <w:rPr>
                <w:rFonts w:ascii="NTPreCursivefk" w:hAnsi="NTPreCursivefk" w:cs="Arial"/>
                <w:sz w:val="28"/>
                <w:szCs w:val="28"/>
              </w:rPr>
              <w:t>understanding of healthy life styles.</w:t>
            </w:r>
          </w:p>
          <w:p w14:paraId="634AC5EC" w14:textId="77777777" w:rsidR="00401547" w:rsidRPr="006E1D74" w:rsidRDefault="00401547" w:rsidP="00401547">
            <w:pPr>
              <w:spacing w:after="0" w:line="240" w:lineRule="auto"/>
              <w:rPr>
                <w:rFonts w:ascii="NTPreCursivefk" w:hAnsi="NTPreCursivefk" w:cs="Arial"/>
                <w:sz w:val="28"/>
                <w:szCs w:val="28"/>
              </w:rPr>
            </w:pPr>
          </w:p>
          <w:p w14:paraId="4697E7BF" w14:textId="6C745090" w:rsidR="00401547" w:rsidRPr="006E1D74" w:rsidRDefault="00401547" w:rsidP="00401547">
            <w:pPr>
              <w:spacing w:after="0" w:line="240" w:lineRule="auto"/>
              <w:rPr>
                <w:rFonts w:ascii="NTPreCursivefk" w:hAnsi="NTPreCursivefk" w:cs="Arial"/>
                <w:sz w:val="28"/>
                <w:szCs w:val="28"/>
              </w:rPr>
            </w:pPr>
            <w:r w:rsidRPr="006E1D74">
              <w:rPr>
                <w:rFonts w:ascii="NTPreCursivefk" w:hAnsi="NTPreCursivefk" w:cs="Arial"/>
                <w:sz w:val="28"/>
                <w:szCs w:val="28"/>
              </w:rPr>
              <w:t xml:space="preserve">The school PE health and safety guidelines of equipment </w:t>
            </w:r>
            <w:r w:rsidR="00EC4101">
              <w:rPr>
                <w:rFonts w:ascii="NTPreCursivefk" w:hAnsi="NTPreCursivefk" w:cs="Arial"/>
                <w:sz w:val="28"/>
                <w:szCs w:val="28"/>
              </w:rPr>
              <w:t xml:space="preserve">used </w:t>
            </w:r>
            <w:r w:rsidRPr="006E1D74">
              <w:rPr>
                <w:rFonts w:ascii="NTPreCursivefk" w:hAnsi="NTPreCursivefk" w:cs="Arial"/>
                <w:sz w:val="28"/>
                <w:szCs w:val="28"/>
              </w:rPr>
              <w:t>in conjunction with AFPE</w:t>
            </w:r>
            <w:r w:rsidR="00EC4101">
              <w:rPr>
                <w:rFonts w:ascii="NTPreCursivefk" w:hAnsi="NTPreCursivefk" w:cs="Arial"/>
                <w:sz w:val="28"/>
                <w:szCs w:val="28"/>
              </w:rPr>
              <w:t xml:space="preserve">. </w:t>
            </w:r>
          </w:p>
          <w:p w14:paraId="4CA26247" w14:textId="77777777" w:rsidR="00AE627C" w:rsidRPr="006E1D74" w:rsidRDefault="00AE627C" w:rsidP="00401547">
            <w:pPr>
              <w:spacing w:after="0" w:line="240" w:lineRule="auto"/>
              <w:rPr>
                <w:rFonts w:ascii="NTPreCursivefk" w:hAnsi="NTPreCursivefk" w:cs="Arial"/>
                <w:sz w:val="28"/>
                <w:szCs w:val="28"/>
              </w:rPr>
            </w:pPr>
          </w:p>
          <w:p w14:paraId="0CA11A1C" w14:textId="59AB5817" w:rsidR="00AE627C" w:rsidRPr="006E1D74" w:rsidRDefault="00AE627C" w:rsidP="00401547">
            <w:pPr>
              <w:spacing w:after="0" w:line="240" w:lineRule="auto"/>
              <w:rPr>
                <w:rFonts w:ascii="NTPreCursivefk" w:hAnsi="NTPreCursivefk" w:cs="Arial"/>
                <w:sz w:val="28"/>
                <w:szCs w:val="28"/>
              </w:rPr>
            </w:pPr>
            <w:r w:rsidRPr="006E1D74">
              <w:rPr>
                <w:rFonts w:ascii="NTPreCursivefk" w:hAnsi="NTPreCursivefk" w:cs="Arial"/>
                <w:sz w:val="28"/>
                <w:szCs w:val="28"/>
              </w:rPr>
              <w:t>The effectiveness of the new zoning system at lunchtime</w:t>
            </w:r>
            <w:r w:rsidR="00EC4101">
              <w:rPr>
                <w:rFonts w:ascii="NTPreCursivefk" w:hAnsi="NTPreCursivefk" w:cs="Arial"/>
                <w:sz w:val="28"/>
                <w:szCs w:val="28"/>
              </w:rPr>
              <w:t xml:space="preserve">. </w:t>
            </w:r>
          </w:p>
          <w:p w14:paraId="1B734F42" w14:textId="77777777" w:rsidR="00AE627C" w:rsidRPr="006E1D74" w:rsidRDefault="00AE627C" w:rsidP="00401547">
            <w:pPr>
              <w:spacing w:after="0" w:line="240" w:lineRule="auto"/>
              <w:rPr>
                <w:rFonts w:ascii="NTPreCursivefk" w:hAnsi="NTPreCursivefk" w:cs="Arial"/>
                <w:sz w:val="28"/>
                <w:szCs w:val="28"/>
              </w:rPr>
            </w:pPr>
          </w:p>
          <w:p w14:paraId="31B45B76" w14:textId="77777777" w:rsidR="00AE627C" w:rsidRPr="006E1D74" w:rsidRDefault="00AE627C" w:rsidP="00401547">
            <w:pPr>
              <w:spacing w:after="0" w:line="240" w:lineRule="auto"/>
              <w:rPr>
                <w:rFonts w:ascii="NTPreCursivefk" w:hAnsi="NTPreCursivefk" w:cs="Arial"/>
                <w:sz w:val="28"/>
                <w:szCs w:val="28"/>
              </w:rPr>
            </w:pPr>
            <w:r w:rsidRPr="006E1D74">
              <w:rPr>
                <w:rFonts w:ascii="NTPreCursivefk" w:hAnsi="NTPreCursivefk" w:cs="Arial"/>
                <w:sz w:val="28"/>
                <w:szCs w:val="28"/>
              </w:rPr>
              <w:t>Behaviour at lunchtime</w:t>
            </w:r>
          </w:p>
          <w:p w14:paraId="6F259874" w14:textId="77777777" w:rsidR="00401547" w:rsidRPr="006E1D74" w:rsidRDefault="00401547" w:rsidP="00401547">
            <w:pPr>
              <w:spacing w:after="0" w:line="240" w:lineRule="auto"/>
              <w:rPr>
                <w:rFonts w:ascii="NTPreCursivefk" w:hAnsi="NTPreCursivefk" w:cs="Arial"/>
                <w:sz w:val="28"/>
                <w:szCs w:val="28"/>
              </w:rPr>
            </w:pPr>
          </w:p>
          <w:p w14:paraId="10568B23" w14:textId="77777777" w:rsidR="00401547" w:rsidRPr="006E1D74" w:rsidRDefault="00401547" w:rsidP="00401547">
            <w:pPr>
              <w:spacing w:after="0" w:line="240" w:lineRule="auto"/>
              <w:rPr>
                <w:rFonts w:ascii="NTPreCursivefk" w:hAnsi="NTPreCursivefk" w:cs="Arial"/>
                <w:sz w:val="28"/>
                <w:szCs w:val="28"/>
              </w:rPr>
            </w:pPr>
          </w:p>
        </w:tc>
        <w:tc>
          <w:tcPr>
            <w:tcW w:w="2563" w:type="dxa"/>
          </w:tcPr>
          <w:p w14:paraId="63246DE4" w14:textId="77777777" w:rsidR="00401547" w:rsidRPr="006E1D74" w:rsidRDefault="00401547" w:rsidP="00401547">
            <w:pPr>
              <w:spacing w:after="0" w:line="240" w:lineRule="auto"/>
              <w:rPr>
                <w:rFonts w:ascii="NTPreCursivefk" w:hAnsi="NTPreCursivefk" w:cs="Arial"/>
                <w:sz w:val="28"/>
                <w:szCs w:val="28"/>
              </w:rPr>
            </w:pPr>
            <w:r w:rsidRPr="006E1D74">
              <w:rPr>
                <w:rFonts w:ascii="NTPreCursivefk" w:hAnsi="NTPreCursivefk" w:cs="Arial"/>
                <w:sz w:val="28"/>
                <w:szCs w:val="28"/>
              </w:rPr>
              <w:t xml:space="preserve">Behaviour logs at lunchtime </w:t>
            </w:r>
          </w:p>
          <w:p w14:paraId="0798BC2B" w14:textId="77777777" w:rsidR="00401547" w:rsidRPr="006E1D74" w:rsidRDefault="00401547" w:rsidP="00401547">
            <w:pPr>
              <w:spacing w:after="0" w:line="240" w:lineRule="auto"/>
              <w:rPr>
                <w:rFonts w:ascii="NTPreCursivefk" w:hAnsi="NTPreCursivefk" w:cs="Arial"/>
                <w:sz w:val="28"/>
                <w:szCs w:val="28"/>
              </w:rPr>
            </w:pPr>
          </w:p>
          <w:p w14:paraId="09776629" w14:textId="77777777" w:rsidR="00401547" w:rsidRPr="006E1D74" w:rsidRDefault="00401547" w:rsidP="00401547">
            <w:pPr>
              <w:spacing w:after="0" w:line="240" w:lineRule="auto"/>
              <w:rPr>
                <w:rFonts w:ascii="NTPreCursivefk" w:hAnsi="NTPreCursivefk" w:cs="Arial"/>
                <w:sz w:val="28"/>
                <w:szCs w:val="28"/>
              </w:rPr>
            </w:pPr>
            <w:r w:rsidRPr="006E1D74">
              <w:rPr>
                <w:rFonts w:ascii="NTPreCursivefk" w:hAnsi="NTPreCursivefk" w:cs="Arial"/>
                <w:sz w:val="28"/>
                <w:szCs w:val="28"/>
              </w:rPr>
              <w:t>Learning walks</w:t>
            </w:r>
          </w:p>
          <w:p w14:paraId="4496F0A3" w14:textId="77777777" w:rsidR="00401547" w:rsidRPr="006E1D74" w:rsidRDefault="00401547" w:rsidP="00401547">
            <w:pPr>
              <w:spacing w:after="0" w:line="240" w:lineRule="auto"/>
              <w:rPr>
                <w:rFonts w:ascii="NTPreCursivefk" w:hAnsi="NTPreCursivefk" w:cs="Arial"/>
                <w:sz w:val="28"/>
                <w:szCs w:val="28"/>
              </w:rPr>
            </w:pPr>
          </w:p>
          <w:p w14:paraId="6D9A6A77" w14:textId="022EE6C8" w:rsidR="00401547" w:rsidRPr="006E1D74" w:rsidRDefault="00401547" w:rsidP="00401547">
            <w:pPr>
              <w:spacing w:after="0" w:line="240" w:lineRule="auto"/>
              <w:rPr>
                <w:rFonts w:ascii="NTPreCursivefk" w:hAnsi="NTPreCursivefk" w:cs="Arial"/>
                <w:sz w:val="28"/>
                <w:szCs w:val="28"/>
              </w:rPr>
            </w:pPr>
            <w:r w:rsidRPr="006E1D74">
              <w:rPr>
                <w:rFonts w:ascii="NTPreCursivefk" w:hAnsi="NTPreCursivefk" w:cs="Arial"/>
                <w:sz w:val="28"/>
                <w:szCs w:val="28"/>
              </w:rPr>
              <w:t>Pupil conferencing to de</w:t>
            </w:r>
            <w:r w:rsidR="00EC4101">
              <w:rPr>
                <w:rFonts w:ascii="NTPreCursivefk" w:hAnsi="NTPreCursivefk" w:cs="Arial"/>
                <w:sz w:val="28"/>
                <w:szCs w:val="28"/>
              </w:rPr>
              <w:t xml:space="preserve">termine effectiveness of lunchtime provision. </w:t>
            </w:r>
          </w:p>
          <w:p w14:paraId="57F33B7C" w14:textId="77777777" w:rsidR="00401547" w:rsidRPr="006E1D74" w:rsidRDefault="00401547" w:rsidP="00401547">
            <w:pPr>
              <w:spacing w:after="0" w:line="240" w:lineRule="auto"/>
              <w:rPr>
                <w:rFonts w:ascii="NTPreCursivefk" w:hAnsi="NTPreCursivefk" w:cs="Arial"/>
                <w:sz w:val="28"/>
                <w:szCs w:val="28"/>
              </w:rPr>
            </w:pPr>
          </w:p>
          <w:p w14:paraId="293DDF63" w14:textId="4231B654" w:rsidR="00401547" w:rsidRPr="006E1D74" w:rsidRDefault="00401547" w:rsidP="00401547">
            <w:pPr>
              <w:spacing w:after="0" w:line="240" w:lineRule="auto"/>
              <w:rPr>
                <w:rFonts w:ascii="NTPreCursivefk" w:hAnsi="NTPreCursivefk" w:cs="Arial"/>
                <w:sz w:val="28"/>
                <w:szCs w:val="28"/>
              </w:rPr>
            </w:pPr>
            <w:r w:rsidRPr="006E1D74">
              <w:rPr>
                <w:rFonts w:ascii="NTPreCursivefk" w:hAnsi="NTPreCursivefk" w:cs="Arial"/>
                <w:sz w:val="28"/>
                <w:szCs w:val="28"/>
              </w:rPr>
              <w:t xml:space="preserve">Audit </w:t>
            </w:r>
            <w:r w:rsidR="00EC4101">
              <w:rPr>
                <w:rFonts w:ascii="NTPreCursivefk" w:hAnsi="NTPreCursivefk" w:cs="Arial"/>
                <w:sz w:val="28"/>
                <w:szCs w:val="28"/>
              </w:rPr>
              <w:t xml:space="preserve">of </w:t>
            </w:r>
            <w:r w:rsidRPr="006E1D74">
              <w:rPr>
                <w:rFonts w:ascii="NTPreCursivefk" w:hAnsi="NTPreCursivefk" w:cs="Arial"/>
                <w:sz w:val="28"/>
                <w:szCs w:val="28"/>
              </w:rPr>
              <w:t>equipment</w:t>
            </w:r>
          </w:p>
        </w:tc>
        <w:tc>
          <w:tcPr>
            <w:tcW w:w="2379" w:type="dxa"/>
          </w:tcPr>
          <w:p w14:paraId="45AF9C8D" w14:textId="082C7D46" w:rsidR="00E34BF2" w:rsidRPr="006E1D74" w:rsidRDefault="00701E7F" w:rsidP="00701E7F">
            <w:pPr>
              <w:spacing w:after="0" w:line="240" w:lineRule="auto"/>
              <w:rPr>
                <w:rFonts w:ascii="NTPreCursivefk" w:hAnsi="NTPreCursivefk" w:cs="Arial"/>
                <w:sz w:val="28"/>
                <w:szCs w:val="28"/>
              </w:rPr>
            </w:pPr>
            <w:r>
              <w:rPr>
                <w:rFonts w:ascii="NTPreCursivefk" w:hAnsi="NTPreCursivefk" w:cs="Arial"/>
                <w:sz w:val="28"/>
                <w:szCs w:val="28"/>
              </w:rPr>
              <w:t xml:space="preserve"> </w:t>
            </w:r>
          </w:p>
        </w:tc>
        <w:tc>
          <w:tcPr>
            <w:tcW w:w="2387" w:type="dxa"/>
          </w:tcPr>
          <w:p w14:paraId="7D15A0EA" w14:textId="77777777" w:rsidR="000247A9" w:rsidRPr="006E1D74" w:rsidRDefault="000247A9" w:rsidP="00401547">
            <w:pPr>
              <w:spacing w:after="0" w:line="240" w:lineRule="auto"/>
              <w:rPr>
                <w:rFonts w:ascii="NTPreCursivefk" w:hAnsi="NTPreCursivefk" w:cs="Arial"/>
                <w:sz w:val="28"/>
                <w:szCs w:val="28"/>
              </w:rPr>
            </w:pPr>
          </w:p>
        </w:tc>
      </w:tr>
      <w:tr w:rsidR="00C134FA" w:rsidRPr="006E1D74" w14:paraId="38A5FCA3" w14:textId="77777777" w:rsidTr="00EC4101">
        <w:trPr>
          <w:trHeight w:val="3292"/>
        </w:trPr>
        <w:tc>
          <w:tcPr>
            <w:tcW w:w="1920" w:type="dxa"/>
          </w:tcPr>
          <w:p w14:paraId="611C8B61" w14:textId="74AEEF17" w:rsidR="00C134FA" w:rsidRPr="006E1D74" w:rsidRDefault="00C134FA" w:rsidP="00401547">
            <w:pPr>
              <w:shd w:val="clear" w:color="auto" w:fill="FFFFFF"/>
              <w:spacing w:before="100" w:beforeAutospacing="1" w:after="100" w:afterAutospacing="1" w:line="240" w:lineRule="auto"/>
              <w:rPr>
                <w:rFonts w:ascii="NTPreCursivefk" w:eastAsia="Times New Roman" w:hAnsi="NTPreCursivefk" w:cs="Arial"/>
                <w:color w:val="000000"/>
                <w:sz w:val="28"/>
                <w:szCs w:val="28"/>
                <w:lang w:eastAsia="en-GB"/>
              </w:rPr>
            </w:pPr>
            <w:r>
              <w:rPr>
                <w:rFonts w:ascii="NTPreCursivefk" w:eastAsia="Times New Roman" w:hAnsi="NTPreCursivefk" w:cs="Arial"/>
                <w:color w:val="000000"/>
                <w:sz w:val="28"/>
                <w:szCs w:val="28"/>
                <w:lang w:eastAsia="en-GB"/>
              </w:rPr>
              <w:lastRenderedPageBreak/>
              <w:t xml:space="preserve">To adopt the PE Hub schemes in school to continue to improve provision in PE lessons across school. </w:t>
            </w:r>
          </w:p>
        </w:tc>
        <w:tc>
          <w:tcPr>
            <w:tcW w:w="1123" w:type="dxa"/>
          </w:tcPr>
          <w:p w14:paraId="1F1BF1D1" w14:textId="770E1047" w:rsidR="00C134FA" w:rsidRDefault="00A26A9D" w:rsidP="00401547">
            <w:pPr>
              <w:spacing w:after="0" w:line="240" w:lineRule="auto"/>
              <w:rPr>
                <w:rFonts w:ascii="NTPreCursivefk" w:hAnsi="NTPreCursivefk" w:cs="Arial"/>
                <w:sz w:val="28"/>
                <w:szCs w:val="28"/>
              </w:rPr>
            </w:pPr>
            <w:r>
              <w:rPr>
                <w:rFonts w:ascii="NTPreCursivefk" w:hAnsi="NTPreCursivefk" w:cs="Arial"/>
                <w:sz w:val="28"/>
                <w:szCs w:val="28"/>
              </w:rPr>
              <w:t>£1,300</w:t>
            </w:r>
          </w:p>
        </w:tc>
        <w:tc>
          <w:tcPr>
            <w:tcW w:w="2654" w:type="dxa"/>
          </w:tcPr>
          <w:p w14:paraId="70683D88" w14:textId="226495DF" w:rsidR="00A26A9D" w:rsidRPr="006E1D74" w:rsidRDefault="00A26A9D" w:rsidP="00A26A9D">
            <w:pPr>
              <w:spacing w:after="0" w:line="240" w:lineRule="auto"/>
              <w:rPr>
                <w:rFonts w:ascii="NTPreCursivefk" w:hAnsi="NTPreCursivefk" w:cs="Arial"/>
                <w:sz w:val="28"/>
                <w:szCs w:val="28"/>
              </w:rPr>
            </w:pPr>
            <w:r w:rsidRPr="006E1D74">
              <w:rPr>
                <w:rFonts w:ascii="NTPreCursivefk" w:hAnsi="NTPreCursivefk" w:cs="Arial"/>
                <w:sz w:val="28"/>
                <w:szCs w:val="28"/>
              </w:rPr>
              <w:t>Clear progression in teaching and learning</w:t>
            </w:r>
            <w:r>
              <w:rPr>
                <w:rFonts w:ascii="NTPreCursivefk" w:hAnsi="NTPreCursivefk" w:cs="Arial"/>
                <w:sz w:val="28"/>
                <w:szCs w:val="28"/>
              </w:rPr>
              <w:t xml:space="preserve"> of teacher PE across school</w:t>
            </w:r>
            <w:r w:rsidRPr="006E1D74">
              <w:rPr>
                <w:rFonts w:ascii="NTPreCursivefk" w:hAnsi="NTPreCursivefk" w:cs="Arial"/>
                <w:sz w:val="28"/>
                <w:szCs w:val="28"/>
              </w:rPr>
              <w:t>.</w:t>
            </w:r>
          </w:p>
          <w:p w14:paraId="6A0D7660" w14:textId="77777777" w:rsidR="00A26A9D" w:rsidRPr="006E1D74" w:rsidRDefault="00A26A9D" w:rsidP="00A26A9D">
            <w:pPr>
              <w:spacing w:after="0" w:line="240" w:lineRule="auto"/>
              <w:rPr>
                <w:rFonts w:ascii="NTPreCursivefk" w:hAnsi="NTPreCursivefk" w:cs="Arial"/>
                <w:sz w:val="28"/>
                <w:szCs w:val="28"/>
              </w:rPr>
            </w:pPr>
          </w:p>
          <w:p w14:paraId="21833757" w14:textId="77777777" w:rsidR="00A26A9D" w:rsidRPr="006E1D74" w:rsidRDefault="00A26A9D" w:rsidP="00A26A9D">
            <w:pPr>
              <w:spacing w:after="0" w:line="240" w:lineRule="auto"/>
              <w:rPr>
                <w:rFonts w:ascii="NTPreCursivefk" w:hAnsi="NTPreCursivefk" w:cs="Arial"/>
                <w:sz w:val="28"/>
                <w:szCs w:val="28"/>
              </w:rPr>
            </w:pPr>
            <w:r w:rsidRPr="006E1D74">
              <w:rPr>
                <w:rFonts w:ascii="NTPreCursivefk" w:hAnsi="NTPreCursivefk" w:cs="Arial"/>
                <w:sz w:val="28"/>
                <w:szCs w:val="28"/>
              </w:rPr>
              <w:t>Children making expected and exceeding levels of progress in PE.</w:t>
            </w:r>
          </w:p>
          <w:p w14:paraId="0E188FC8" w14:textId="77777777" w:rsidR="00C134FA" w:rsidRPr="006E1D74" w:rsidRDefault="00C134FA" w:rsidP="00401547">
            <w:pPr>
              <w:spacing w:after="0" w:line="240" w:lineRule="auto"/>
              <w:rPr>
                <w:rFonts w:ascii="NTPreCursivefk" w:hAnsi="NTPreCursivefk" w:cs="Arial"/>
                <w:sz w:val="28"/>
                <w:szCs w:val="28"/>
              </w:rPr>
            </w:pPr>
          </w:p>
        </w:tc>
        <w:tc>
          <w:tcPr>
            <w:tcW w:w="2562" w:type="dxa"/>
          </w:tcPr>
          <w:p w14:paraId="247282A2" w14:textId="77777777" w:rsidR="00C134FA" w:rsidRDefault="00A26A9D" w:rsidP="00401547">
            <w:pPr>
              <w:spacing w:after="0" w:line="240" w:lineRule="auto"/>
              <w:rPr>
                <w:rFonts w:ascii="NTPreCursivefk" w:hAnsi="NTPreCursivefk" w:cs="Arial"/>
                <w:sz w:val="28"/>
                <w:szCs w:val="28"/>
              </w:rPr>
            </w:pPr>
            <w:r>
              <w:rPr>
                <w:rFonts w:ascii="NTPreCursivefk" w:hAnsi="NTPreCursivefk" w:cs="Arial"/>
                <w:sz w:val="28"/>
                <w:szCs w:val="28"/>
              </w:rPr>
              <w:t xml:space="preserve">PE planning. </w:t>
            </w:r>
          </w:p>
          <w:p w14:paraId="1B6C41D8" w14:textId="77777777" w:rsidR="00A26A9D" w:rsidRDefault="00A26A9D" w:rsidP="00401547">
            <w:pPr>
              <w:spacing w:after="0" w:line="240" w:lineRule="auto"/>
              <w:rPr>
                <w:rFonts w:ascii="NTPreCursivefk" w:hAnsi="NTPreCursivefk" w:cs="Arial"/>
                <w:sz w:val="28"/>
                <w:szCs w:val="28"/>
              </w:rPr>
            </w:pPr>
          </w:p>
          <w:p w14:paraId="6F531877" w14:textId="05D10780" w:rsidR="00A26A9D" w:rsidRDefault="00A26A9D" w:rsidP="00401547">
            <w:pPr>
              <w:spacing w:after="0" w:line="240" w:lineRule="auto"/>
              <w:rPr>
                <w:rFonts w:ascii="NTPreCursivefk" w:hAnsi="NTPreCursivefk" w:cs="Arial"/>
                <w:sz w:val="28"/>
                <w:szCs w:val="28"/>
              </w:rPr>
            </w:pPr>
            <w:r>
              <w:rPr>
                <w:rFonts w:ascii="NTPreCursivefk" w:hAnsi="NTPreCursivefk" w:cs="Arial"/>
                <w:sz w:val="28"/>
                <w:szCs w:val="28"/>
              </w:rPr>
              <w:t>Learning walks</w:t>
            </w:r>
          </w:p>
          <w:p w14:paraId="2EA8D251" w14:textId="77777777" w:rsidR="00A26A9D" w:rsidRDefault="00A26A9D" w:rsidP="00401547">
            <w:pPr>
              <w:spacing w:after="0" w:line="240" w:lineRule="auto"/>
              <w:rPr>
                <w:rFonts w:ascii="NTPreCursivefk" w:hAnsi="NTPreCursivefk" w:cs="Arial"/>
                <w:sz w:val="28"/>
                <w:szCs w:val="28"/>
              </w:rPr>
            </w:pPr>
          </w:p>
          <w:p w14:paraId="5F50AF9D" w14:textId="3336B16F" w:rsidR="00A26A9D" w:rsidRPr="006E1D74" w:rsidRDefault="00A26A9D" w:rsidP="00401547">
            <w:pPr>
              <w:spacing w:after="0" w:line="240" w:lineRule="auto"/>
              <w:rPr>
                <w:rFonts w:ascii="NTPreCursivefk" w:hAnsi="NTPreCursivefk" w:cs="Arial"/>
                <w:sz w:val="28"/>
                <w:szCs w:val="28"/>
              </w:rPr>
            </w:pPr>
            <w:r>
              <w:rPr>
                <w:rFonts w:ascii="NTPreCursivefk" w:hAnsi="NTPreCursivefk" w:cs="Arial"/>
                <w:sz w:val="28"/>
                <w:szCs w:val="28"/>
              </w:rPr>
              <w:t xml:space="preserve">Termly assessments. </w:t>
            </w:r>
          </w:p>
        </w:tc>
        <w:tc>
          <w:tcPr>
            <w:tcW w:w="2563" w:type="dxa"/>
          </w:tcPr>
          <w:p w14:paraId="2B922FDC" w14:textId="3F1979A4" w:rsidR="00C134FA" w:rsidRDefault="00A26A9D" w:rsidP="00401547">
            <w:pPr>
              <w:spacing w:after="0" w:line="240" w:lineRule="auto"/>
              <w:rPr>
                <w:rFonts w:ascii="NTPreCursivefk" w:hAnsi="NTPreCursivefk" w:cs="Arial"/>
                <w:sz w:val="28"/>
                <w:szCs w:val="28"/>
              </w:rPr>
            </w:pPr>
            <w:r>
              <w:rPr>
                <w:rFonts w:ascii="NTPreCursivefk" w:hAnsi="NTPreCursivefk" w:cs="Arial"/>
                <w:sz w:val="28"/>
                <w:szCs w:val="28"/>
              </w:rPr>
              <w:t>Planning monitoring Autumn 1</w:t>
            </w:r>
          </w:p>
          <w:p w14:paraId="4F5C4EA3" w14:textId="234196B0" w:rsidR="00A26A9D" w:rsidRDefault="00A26A9D" w:rsidP="00401547">
            <w:pPr>
              <w:spacing w:after="0" w:line="240" w:lineRule="auto"/>
              <w:rPr>
                <w:rFonts w:ascii="NTPreCursivefk" w:hAnsi="NTPreCursivefk" w:cs="Arial"/>
                <w:sz w:val="28"/>
                <w:szCs w:val="28"/>
              </w:rPr>
            </w:pPr>
          </w:p>
          <w:p w14:paraId="263E9EC1" w14:textId="02479066" w:rsidR="00A26A9D" w:rsidRDefault="00A26A9D" w:rsidP="00401547">
            <w:pPr>
              <w:spacing w:after="0" w:line="240" w:lineRule="auto"/>
              <w:rPr>
                <w:rFonts w:ascii="NTPreCursivefk" w:hAnsi="NTPreCursivefk" w:cs="Arial"/>
                <w:sz w:val="28"/>
                <w:szCs w:val="28"/>
              </w:rPr>
            </w:pPr>
            <w:r>
              <w:rPr>
                <w:rFonts w:ascii="NTPreCursivefk" w:hAnsi="NTPreCursivefk" w:cs="Arial"/>
                <w:sz w:val="28"/>
                <w:szCs w:val="28"/>
              </w:rPr>
              <w:t>Learning walk feedback- spring 1</w:t>
            </w:r>
          </w:p>
          <w:p w14:paraId="488310F4" w14:textId="672E487D" w:rsidR="00A26A9D" w:rsidRDefault="00A26A9D" w:rsidP="00401547">
            <w:pPr>
              <w:spacing w:after="0" w:line="240" w:lineRule="auto"/>
              <w:rPr>
                <w:rFonts w:ascii="NTPreCursivefk" w:hAnsi="NTPreCursivefk" w:cs="Arial"/>
                <w:sz w:val="28"/>
                <w:szCs w:val="28"/>
              </w:rPr>
            </w:pPr>
          </w:p>
          <w:p w14:paraId="759FDA2B" w14:textId="2FDA3C93" w:rsidR="00A26A9D" w:rsidRDefault="00A26A9D" w:rsidP="00401547">
            <w:pPr>
              <w:spacing w:after="0" w:line="240" w:lineRule="auto"/>
              <w:rPr>
                <w:rFonts w:ascii="NTPreCursivefk" w:hAnsi="NTPreCursivefk" w:cs="Arial"/>
                <w:sz w:val="28"/>
                <w:szCs w:val="28"/>
              </w:rPr>
            </w:pPr>
            <w:r>
              <w:rPr>
                <w:rFonts w:ascii="NTPreCursivefk" w:hAnsi="NTPreCursivefk" w:cs="Arial"/>
                <w:sz w:val="28"/>
                <w:szCs w:val="28"/>
              </w:rPr>
              <w:t>Data analysis- termly</w:t>
            </w:r>
          </w:p>
          <w:p w14:paraId="7AB0C59F" w14:textId="77777777" w:rsidR="00A26A9D" w:rsidRDefault="00A26A9D" w:rsidP="00401547">
            <w:pPr>
              <w:spacing w:after="0" w:line="240" w:lineRule="auto"/>
              <w:rPr>
                <w:rFonts w:ascii="NTPreCursivefk" w:hAnsi="NTPreCursivefk" w:cs="Arial"/>
                <w:sz w:val="28"/>
                <w:szCs w:val="28"/>
              </w:rPr>
            </w:pPr>
          </w:p>
          <w:p w14:paraId="356E1093" w14:textId="2242E0A4" w:rsidR="00A26A9D" w:rsidRPr="006E1D74" w:rsidRDefault="00A26A9D" w:rsidP="00401547">
            <w:pPr>
              <w:spacing w:after="0" w:line="240" w:lineRule="auto"/>
              <w:rPr>
                <w:rFonts w:ascii="NTPreCursivefk" w:hAnsi="NTPreCursivefk" w:cs="Arial"/>
                <w:sz w:val="28"/>
                <w:szCs w:val="28"/>
              </w:rPr>
            </w:pPr>
          </w:p>
        </w:tc>
        <w:tc>
          <w:tcPr>
            <w:tcW w:w="2379" w:type="dxa"/>
          </w:tcPr>
          <w:p w14:paraId="5A7E9884" w14:textId="77777777" w:rsidR="00C134FA" w:rsidRDefault="00C134FA" w:rsidP="00701E7F">
            <w:pPr>
              <w:spacing w:after="0" w:line="240" w:lineRule="auto"/>
              <w:rPr>
                <w:rFonts w:ascii="NTPreCursivefk" w:hAnsi="NTPreCursivefk" w:cs="Arial"/>
                <w:sz w:val="28"/>
                <w:szCs w:val="28"/>
              </w:rPr>
            </w:pPr>
          </w:p>
        </w:tc>
        <w:tc>
          <w:tcPr>
            <w:tcW w:w="2387" w:type="dxa"/>
          </w:tcPr>
          <w:p w14:paraId="45ADD3DF" w14:textId="77777777" w:rsidR="00C134FA" w:rsidRPr="006E1D74" w:rsidRDefault="00C134FA" w:rsidP="00401547">
            <w:pPr>
              <w:spacing w:after="0" w:line="240" w:lineRule="auto"/>
              <w:rPr>
                <w:rFonts w:ascii="NTPreCursivefk" w:hAnsi="NTPreCursivefk" w:cs="Arial"/>
                <w:sz w:val="28"/>
                <w:szCs w:val="28"/>
              </w:rPr>
            </w:pPr>
          </w:p>
        </w:tc>
      </w:tr>
      <w:tr w:rsidR="00A26A9D" w:rsidRPr="006E1D74" w14:paraId="10C6F422" w14:textId="77777777" w:rsidTr="00EC4101">
        <w:trPr>
          <w:trHeight w:val="3292"/>
        </w:trPr>
        <w:tc>
          <w:tcPr>
            <w:tcW w:w="1920" w:type="dxa"/>
          </w:tcPr>
          <w:p w14:paraId="623807D9" w14:textId="584FFDBC" w:rsidR="00A26A9D" w:rsidRDefault="00A26A9D" w:rsidP="00401547">
            <w:pPr>
              <w:shd w:val="clear" w:color="auto" w:fill="FFFFFF"/>
              <w:spacing w:before="100" w:beforeAutospacing="1" w:after="100" w:afterAutospacing="1" w:line="240" w:lineRule="auto"/>
              <w:rPr>
                <w:rFonts w:ascii="NTPreCursivefk" w:eastAsia="Times New Roman" w:hAnsi="NTPreCursivefk" w:cs="Arial"/>
                <w:color w:val="000000"/>
                <w:sz w:val="28"/>
                <w:szCs w:val="28"/>
                <w:lang w:eastAsia="en-GB"/>
              </w:rPr>
            </w:pPr>
            <w:r>
              <w:rPr>
                <w:rFonts w:ascii="NTPreCursivefk" w:eastAsia="Times New Roman" w:hAnsi="NTPreCursivefk" w:cs="Arial"/>
                <w:color w:val="000000"/>
                <w:sz w:val="28"/>
                <w:szCs w:val="28"/>
                <w:lang w:eastAsia="en-GB"/>
              </w:rPr>
              <w:t xml:space="preserve">To audit and purchase resources to use when teaching from new scheme. </w:t>
            </w:r>
          </w:p>
        </w:tc>
        <w:tc>
          <w:tcPr>
            <w:tcW w:w="1123" w:type="dxa"/>
          </w:tcPr>
          <w:p w14:paraId="1A91EE78" w14:textId="70DB20E9" w:rsidR="00A26A9D" w:rsidRDefault="00A26A9D" w:rsidP="00401547">
            <w:pPr>
              <w:spacing w:after="0" w:line="240" w:lineRule="auto"/>
              <w:rPr>
                <w:rFonts w:ascii="NTPreCursivefk" w:hAnsi="NTPreCursivefk" w:cs="Arial"/>
                <w:sz w:val="28"/>
                <w:szCs w:val="28"/>
              </w:rPr>
            </w:pPr>
            <w:r>
              <w:rPr>
                <w:rFonts w:ascii="NTPreCursivefk" w:hAnsi="NTPreCursivefk" w:cs="Arial"/>
                <w:sz w:val="28"/>
                <w:szCs w:val="28"/>
              </w:rPr>
              <w:t>£5000</w:t>
            </w:r>
          </w:p>
        </w:tc>
        <w:tc>
          <w:tcPr>
            <w:tcW w:w="2654" w:type="dxa"/>
          </w:tcPr>
          <w:p w14:paraId="14FF44A5" w14:textId="77777777" w:rsidR="00A26A9D" w:rsidRPr="006E1D74" w:rsidRDefault="00A26A9D" w:rsidP="00A26A9D">
            <w:pPr>
              <w:spacing w:after="0" w:line="240" w:lineRule="auto"/>
              <w:rPr>
                <w:rFonts w:ascii="NTPreCursivefk" w:hAnsi="NTPreCursivefk" w:cs="Arial"/>
                <w:sz w:val="28"/>
                <w:szCs w:val="28"/>
              </w:rPr>
            </w:pPr>
            <w:r w:rsidRPr="006E1D74">
              <w:rPr>
                <w:rFonts w:ascii="NTPreCursivefk" w:hAnsi="NTPreCursivefk" w:cs="Arial"/>
                <w:sz w:val="28"/>
                <w:szCs w:val="28"/>
              </w:rPr>
              <w:t>Clear progression in teaching and learning</w:t>
            </w:r>
            <w:r>
              <w:rPr>
                <w:rFonts w:ascii="NTPreCursivefk" w:hAnsi="NTPreCursivefk" w:cs="Arial"/>
                <w:sz w:val="28"/>
                <w:szCs w:val="28"/>
              </w:rPr>
              <w:t xml:space="preserve"> of teacher PE across school</w:t>
            </w:r>
            <w:r w:rsidRPr="006E1D74">
              <w:rPr>
                <w:rFonts w:ascii="NTPreCursivefk" w:hAnsi="NTPreCursivefk" w:cs="Arial"/>
                <w:sz w:val="28"/>
                <w:szCs w:val="28"/>
              </w:rPr>
              <w:t>.</w:t>
            </w:r>
          </w:p>
          <w:p w14:paraId="1FF93294" w14:textId="77777777" w:rsidR="00A26A9D" w:rsidRPr="006E1D74" w:rsidRDefault="00A26A9D" w:rsidP="00A26A9D">
            <w:pPr>
              <w:spacing w:after="0" w:line="240" w:lineRule="auto"/>
              <w:rPr>
                <w:rFonts w:ascii="NTPreCursivefk" w:hAnsi="NTPreCursivefk" w:cs="Arial"/>
                <w:sz w:val="28"/>
                <w:szCs w:val="28"/>
              </w:rPr>
            </w:pPr>
          </w:p>
          <w:p w14:paraId="361619EE" w14:textId="08ED81DA" w:rsidR="00A26A9D" w:rsidRDefault="00A26A9D" w:rsidP="00A26A9D">
            <w:pPr>
              <w:spacing w:after="0" w:line="240" w:lineRule="auto"/>
              <w:rPr>
                <w:rFonts w:ascii="NTPreCursivefk" w:hAnsi="NTPreCursivefk" w:cs="Arial"/>
                <w:sz w:val="28"/>
                <w:szCs w:val="28"/>
              </w:rPr>
            </w:pPr>
            <w:r w:rsidRPr="006E1D74">
              <w:rPr>
                <w:rFonts w:ascii="NTPreCursivefk" w:hAnsi="NTPreCursivefk" w:cs="Arial"/>
                <w:sz w:val="28"/>
                <w:szCs w:val="28"/>
              </w:rPr>
              <w:t>Children making expected and exceeding levels of progress in PE.</w:t>
            </w:r>
          </w:p>
          <w:p w14:paraId="1A9B3920" w14:textId="4FEB4B8D" w:rsidR="00A26A9D" w:rsidRDefault="00A26A9D" w:rsidP="00A26A9D">
            <w:pPr>
              <w:spacing w:after="0" w:line="240" w:lineRule="auto"/>
              <w:rPr>
                <w:rFonts w:ascii="NTPreCursivefk" w:hAnsi="NTPreCursivefk" w:cs="Arial"/>
                <w:sz w:val="28"/>
                <w:szCs w:val="28"/>
              </w:rPr>
            </w:pPr>
          </w:p>
          <w:p w14:paraId="10BE52A4" w14:textId="443F74DD" w:rsidR="00A26A9D" w:rsidRPr="006E1D74" w:rsidRDefault="00A26A9D" w:rsidP="00A26A9D">
            <w:pPr>
              <w:spacing w:after="0" w:line="240" w:lineRule="auto"/>
              <w:rPr>
                <w:rFonts w:ascii="NTPreCursivefk" w:hAnsi="NTPreCursivefk" w:cs="Arial"/>
                <w:sz w:val="28"/>
                <w:szCs w:val="28"/>
              </w:rPr>
            </w:pPr>
            <w:r>
              <w:rPr>
                <w:rFonts w:ascii="NTPreCursivefk" w:hAnsi="NTPreCursivefk" w:cs="Arial"/>
                <w:sz w:val="28"/>
                <w:szCs w:val="28"/>
              </w:rPr>
              <w:t xml:space="preserve">Wide range of equipment used in PE lessons. </w:t>
            </w:r>
          </w:p>
          <w:p w14:paraId="6B7634E1" w14:textId="77777777" w:rsidR="00A26A9D" w:rsidRPr="006E1D74" w:rsidRDefault="00A26A9D" w:rsidP="00A26A9D">
            <w:pPr>
              <w:spacing w:after="0" w:line="240" w:lineRule="auto"/>
              <w:rPr>
                <w:rFonts w:ascii="NTPreCursivefk" w:hAnsi="NTPreCursivefk" w:cs="Arial"/>
                <w:sz w:val="28"/>
                <w:szCs w:val="28"/>
              </w:rPr>
            </w:pPr>
          </w:p>
        </w:tc>
        <w:tc>
          <w:tcPr>
            <w:tcW w:w="2562" w:type="dxa"/>
          </w:tcPr>
          <w:p w14:paraId="1D51074B" w14:textId="77777777" w:rsidR="00A26A9D" w:rsidRDefault="00A26A9D" w:rsidP="00A26A9D">
            <w:pPr>
              <w:spacing w:after="0" w:line="240" w:lineRule="auto"/>
              <w:rPr>
                <w:rFonts w:ascii="NTPreCursivefk" w:hAnsi="NTPreCursivefk" w:cs="Arial"/>
                <w:sz w:val="28"/>
                <w:szCs w:val="28"/>
              </w:rPr>
            </w:pPr>
            <w:r>
              <w:rPr>
                <w:rFonts w:ascii="NTPreCursivefk" w:hAnsi="NTPreCursivefk" w:cs="Arial"/>
                <w:sz w:val="28"/>
                <w:szCs w:val="28"/>
              </w:rPr>
              <w:t xml:space="preserve">PE planning. </w:t>
            </w:r>
          </w:p>
          <w:p w14:paraId="48918B3B" w14:textId="77777777" w:rsidR="00A26A9D" w:rsidRDefault="00A26A9D" w:rsidP="00A26A9D">
            <w:pPr>
              <w:spacing w:after="0" w:line="240" w:lineRule="auto"/>
              <w:rPr>
                <w:rFonts w:ascii="NTPreCursivefk" w:hAnsi="NTPreCursivefk" w:cs="Arial"/>
                <w:sz w:val="28"/>
                <w:szCs w:val="28"/>
              </w:rPr>
            </w:pPr>
          </w:p>
          <w:p w14:paraId="12973F1D" w14:textId="77777777" w:rsidR="00A26A9D" w:rsidRDefault="00A26A9D" w:rsidP="00A26A9D">
            <w:pPr>
              <w:spacing w:after="0" w:line="240" w:lineRule="auto"/>
              <w:rPr>
                <w:rFonts w:ascii="NTPreCursivefk" w:hAnsi="NTPreCursivefk" w:cs="Arial"/>
                <w:sz w:val="28"/>
                <w:szCs w:val="28"/>
              </w:rPr>
            </w:pPr>
            <w:r>
              <w:rPr>
                <w:rFonts w:ascii="NTPreCursivefk" w:hAnsi="NTPreCursivefk" w:cs="Arial"/>
                <w:sz w:val="28"/>
                <w:szCs w:val="28"/>
              </w:rPr>
              <w:t xml:space="preserve">Observations. </w:t>
            </w:r>
          </w:p>
          <w:p w14:paraId="4F5CE57F" w14:textId="77777777" w:rsidR="00A26A9D" w:rsidRDefault="00A26A9D" w:rsidP="00A26A9D">
            <w:pPr>
              <w:spacing w:after="0" w:line="240" w:lineRule="auto"/>
              <w:rPr>
                <w:rFonts w:ascii="NTPreCursivefk" w:hAnsi="NTPreCursivefk" w:cs="Arial"/>
                <w:sz w:val="28"/>
                <w:szCs w:val="28"/>
              </w:rPr>
            </w:pPr>
          </w:p>
          <w:p w14:paraId="30D779ED" w14:textId="39DD0830" w:rsidR="00A26A9D" w:rsidRDefault="00A26A9D" w:rsidP="00A26A9D">
            <w:pPr>
              <w:spacing w:after="0" w:line="240" w:lineRule="auto"/>
              <w:rPr>
                <w:rFonts w:ascii="NTPreCursivefk" w:hAnsi="NTPreCursivefk" w:cs="Arial"/>
                <w:sz w:val="28"/>
                <w:szCs w:val="28"/>
              </w:rPr>
            </w:pPr>
            <w:r>
              <w:rPr>
                <w:rFonts w:ascii="NTPreCursivefk" w:hAnsi="NTPreCursivefk" w:cs="Arial"/>
                <w:sz w:val="28"/>
                <w:szCs w:val="28"/>
              </w:rPr>
              <w:t>Termly assessments.</w:t>
            </w:r>
          </w:p>
        </w:tc>
        <w:tc>
          <w:tcPr>
            <w:tcW w:w="2563" w:type="dxa"/>
          </w:tcPr>
          <w:p w14:paraId="2C9E115E" w14:textId="77777777" w:rsidR="00A26A9D" w:rsidRDefault="00A26A9D" w:rsidP="00A26A9D">
            <w:pPr>
              <w:spacing w:after="0" w:line="240" w:lineRule="auto"/>
              <w:rPr>
                <w:rFonts w:ascii="NTPreCursivefk" w:hAnsi="NTPreCursivefk" w:cs="Arial"/>
                <w:sz w:val="28"/>
                <w:szCs w:val="28"/>
              </w:rPr>
            </w:pPr>
            <w:r>
              <w:rPr>
                <w:rFonts w:ascii="NTPreCursivefk" w:hAnsi="NTPreCursivefk" w:cs="Arial"/>
                <w:sz w:val="28"/>
                <w:szCs w:val="28"/>
              </w:rPr>
              <w:t>Planning monitoring Autumn 1</w:t>
            </w:r>
          </w:p>
          <w:p w14:paraId="470D1D83" w14:textId="77777777" w:rsidR="00A26A9D" w:rsidRDefault="00A26A9D" w:rsidP="00A26A9D">
            <w:pPr>
              <w:spacing w:after="0" w:line="240" w:lineRule="auto"/>
              <w:rPr>
                <w:rFonts w:ascii="NTPreCursivefk" w:hAnsi="NTPreCursivefk" w:cs="Arial"/>
                <w:sz w:val="28"/>
                <w:szCs w:val="28"/>
              </w:rPr>
            </w:pPr>
          </w:p>
          <w:p w14:paraId="5D3206AD" w14:textId="27DCCD34" w:rsidR="00A26A9D" w:rsidRDefault="00A26A9D" w:rsidP="00A26A9D">
            <w:pPr>
              <w:spacing w:after="0" w:line="240" w:lineRule="auto"/>
              <w:rPr>
                <w:rFonts w:ascii="NTPreCursivefk" w:hAnsi="NTPreCursivefk" w:cs="Arial"/>
                <w:sz w:val="28"/>
                <w:szCs w:val="28"/>
              </w:rPr>
            </w:pPr>
            <w:r>
              <w:rPr>
                <w:rFonts w:ascii="NTPreCursivefk" w:hAnsi="NTPreCursivefk" w:cs="Arial"/>
                <w:sz w:val="28"/>
                <w:szCs w:val="28"/>
              </w:rPr>
              <w:t>Learning walk feedback- spring 1</w:t>
            </w:r>
          </w:p>
          <w:p w14:paraId="6336FDC0" w14:textId="77777777" w:rsidR="00A26A9D" w:rsidRDefault="00A26A9D" w:rsidP="00A26A9D">
            <w:pPr>
              <w:spacing w:after="0" w:line="240" w:lineRule="auto"/>
              <w:rPr>
                <w:rFonts w:ascii="NTPreCursivefk" w:hAnsi="NTPreCursivefk" w:cs="Arial"/>
                <w:sz w:val="28"/>
                <w:szCs w:val="28"/>
              </w:rPr>
            </w:pPr>
          </w:p>
          <w:p w14:paraId="4FB1A5F6" w14:textId="230075E6" w:rsidR="00A26A9D" w:rsidRDefault="00A26A9D" w:rsidP="00A26A9D">
            <w:pPr>
              <w:spacing w:after="0" w:line="240" w:lineRule="auto"/>
              <w:rPr>
                <w:rFonts w:ascii="NTPreCursivefk" w:hAnsi="NTPreCursivefk" w:cs="Arial"/>
                <w:sz w:val="28"/>
                <w:szCs w:val="28"/>
              </w:rPr>
            </w:pPr>
            <w:r>
              <w:rPr>
                <w:rFonts w:ascii="NTPreCursivefk" w:hAnsi="NTPreCursivefk" w:cs="Arial"/>
                <w:sz w:val="28"/>
                <w:szCs w:val="28"/>
              </w:rPr>
              <w:t>Data analysis- termly</w:t>
            </w:r>
          </w:p>
          <w:p w14:paraId="6D38A7D4" w14:textId="77777777" w:rsidR="00A26A9D" w:rsidRDefault="00A26A9D" w:rsidP="00A26A9D">
            <w:pPr>
              <w:spacing w:after="0" w:line="240" w:lineRule="auto"/>
              <w:rPr>
                <w:rFonts w:ascii="NTPreCursivefk" w:hAnsi="NTPreCursivefk" w:cs="Arial"/>
                <w:sz w:val="28"/>
                <w:szCs w:val="28"/>
              </w:rPr>
            </w:pPr>
          </w:p>
          <w:p w14:paraId="556D3903" w14:textId="77777777" w:rsidR="00A26A9D" w:rsidRPr="006E1D74" w:rsidRDefault="00A26A9D" w:rsidP="00401547">
            <w:pPr>
              <w:spacing w:after="0" w:line="240" w:lineRule="auto"/>
              <w:rPr>
                <w:rFonts w:ascii="NTPreCursivefk" w:hAnsi="NTPreCursivefk" w:cs="Arial"/>
                <w:sz w:val="28"/>
                <w:szCs w:val="28"/>
              </w:rPr>
            </w:pPr>
          </w:p>
        </w:tc>
        <w:tc>
          <w:tcPr>
            <w:tcW w:w="2379" w:type="dxa"/>
          </w:tcPr>
          <w:p w14:paraId="5A30FF9B" w14:textId="77777777" w:rsidR="00A26A9D" w:rsidRDefault="00A26A9D" w:rsidP="00701E7F">
            <w:pPr>
              <w:spacing w:after="0" w:line="240" w:lineRule="auto"/>
              <w:rPr>
                <w:rFonts w:ascii="NTPreCursivefk" w:hAnsi="NTPreCursivefk" w:cs="Arial"/>
                <w:sz w:val="28"/>
                <w:szCs w:val="28"/>
              </w:rPr>
            </w:pPr>
          </w:p>
        </w:tc>
        <w:tc>
          <w:tcPr>
            <w:tcW w:w="2387" w:type="dxa"/>
          </w:tcPr>
          <w:p w14:paraId="24CABD25" w14:textId="77777777" w:rsidR="00A26A9D" w:rsidRPr="006E1D74" w:rsidRDefault="00A26A9D" w:rsidP="00401547">
            <w:pPr>
              <w:spacing w:after="0" w:line="240" w:lineRule="auto"/>
              <w:rPr>
                <w:rFonts w:ascii="NTPreCursivefk" w:hAnsi="NTPreCursivefk" w:cs="Arial"/>
                <w:sz w:val="28"/>
                <w:szCs w:val="28"/>
              </w:rPr>
            </w:pPr>
          </w:p>
        </w:tc>
      </w:tr>
      <w:tr w:rsidR="00701E7F" w:rsidRPr="006E1D74" w14:paraId="5D041ED5" w14:textId="77777777" w:rsidTr="00EC4101">
        <w:trPr>
          <w:trHeight w:val="3291"/>
        </w:trPr>
        <w:tc>
          <w:tcPr>
            <w:tcW w:w="1920" w:type="dxa"/>
          </w:tcPr>
          <w:p w14:paraId="2A8D9D67" w14:textId="357EED68" w:rsidR="00401547" w:rsidRPr="006E1D74" w:rsidRDefault="00EC4101" w:rsidP="00401547">
            <w:pPr>
              <w:shd w:val="clear" w:color="auto" w:fill="FFFFFF"/>
              <w:spacing w:before="100" w:beforeAutospacing="1" w:after="100" w:afterAutospacing="1" w:line="240" w:lineRule="auto"/>
              <w:rPr>
                <w:rFonts w:ascii="NTPreCursivefk" w:eastAsia="Times New Roman" w:hAnsi="NTPreCursivefk" w:cs="Arial"/>
                <w:color w:val="000000"/>
                <w:sz w:val="28"/>
                <w:szCs w:val="28"/>
                <w:lang w:eastAsia="en-GB"/>
              </w:rPr>
            </w:pPr>
            <w:r>
              <w:rPr>
                <w:rFonts w:ascii="NTPreCursivefk" w:eastAsia="Times New Roman" w:hAnsi="NTPreCursivefk" w:cs="Arial"/>
                <w:color w:val="000000"/>
                <w:sz w:val="28"/>
                <w:szCs w:val="28"/>
                <w:lang w:eastAsia="en-GB"/>
              </w:rPr>
              <w:lastRenderedPageBreak/>
              <w:t xml:space="preserve">Development of KS1 and KS2 playground to promote physical activity. </w:t>
            </w:r>
          </w:p>
          <w:p w14:paraId="15DC4E4A" w14:textId="77777777" w:rsidR="00401547" w:rsidRPr="006E1D74" w:rsidRDefault="00401547" w:rsidP="00401547">
            <w:pPr>
              <w:shd w:val="clear" w:color="auto" w:fill="FFFFFF"/>
              <w:spacing w:before="100" w:beforeAutospacing="1" w:after="100" w:afterAutospacing="1" w:line="240" w:lineRule="auto"/>
              <w:rPr>
                <w:rFonts w:ascii="NTPreCursivefk" w:eastAsia="Times New Roman" w:hAnsi="NTPreCursivefk" w:cs="Arial"/>
                <w:color w:val="000000"/>
                <w:sz w:val="28"/>
                <w:szCs w:val="28"/>
                <w:lang w:eastAsia="en-GB"/>
              </w:rPr>
            </w:pPr>
          </w:p>
        </w:tc>
        <w:tc>
          <w:tcPr>
            <w:tcW w:w="1123" w:type="dxa"/>
          </w:tcPr>
          <w:p w14:paraId="3FB42681" w14:textId="0C38B446" w:rsidR="00401547" w:rsidRPr="006E1D74" w:rsidRDefault="00EC4101" w:rsidP="00401547">
            <w:pPr>
              <w:spacing w:after="0" w:line="240" w:lineRule="auto"/>
              <w:rPr>
                <w:rFonts w:ascii="NTPreCursivefk" w:hAnsi="NTPreCursivefk" w:cs="Arial"/>
                <w:sz w:val="28"/>
                <w:szCs w:val="28"/>
              </w:rPr>
            </w:pPr>
            <w:r>
              <w:rPr>
                <w:rFonts w:ascii="NTPreCursivefk" w:hAnsi="NTPreCursivefk" w:cs="Arial"/>
                <w:sz w:val="28"/>
                <w:szCs w:val="28"/>
              </w:rPr>
              <w:t>£3,000</w:t>
            </w:r>
          </w:p>
          <w:p w14:paraId="7D35F07C" w14:textId="77777777" w:rsidR="00401547" w:rsidRPr="006E1D74" w:rsidRDefault="00401547" w:rsidP="00401547">
            <w:pPr>
              <w:spacing w:after="0" w:line="240" w:lineRule="auto"/>
              <w:rPr>
                <w:rFonts w:ascii="NTPreCursivefk" w:hAnsi="NTPreCursivefk" w:cs="Arial"/>
                <w:sz w:val="28"/>
                <w:szCs w:val="28"/>
              </w:rPr>
            </w:pPr>
          </w:p>
        </w:tc>
        <w:tc>
          <w:tcPr>
            <w:tcW w:w="2654" w:type="dxa"/>
          </w:tcPr>
          <w:p w14:paraId="1957CC25" w14:textId="06680355" w:rsidR="00401547" w:rsidRPr="006E1D74" w:rsidRDefault="00401547" w:rsidP="00EC4101">
            <w:pPr>
              <w:spacing w:after="0" w:line="240" w:lineRule="auto"/>
              <w:rPr>
                <w:rFonts w:ascii="NTPreCursivefk" w:hAnsi="NTPreCursivefk" w:cs="Arial"/>
                <w:sz w:val="28"/>
                <w:szCs w:val="28"/>
              </w:rPr>
            </w:pPr>
            <w:r w:rsidRPr="006E1D74">
              <w:rPr>
                <w:rFonts w:ascii="NTPreCursivefk" w:hAnsi="NTPreCursivefk" w:cs="Arial"/>
                <w:sz w:val="28"/>
                <w:szCs w:val="28"/>
              </w:rPr>
              <w:t xml:space="preserve">To </w:t>
            </w:r>
            <w:r w:rsidR="00EC4101">
              <w:rPr>
                <w:rFonts w:ascii="NTPreCursivefk" w:hAnsi="NTPreCursivefk" w:cs="Arial"/>
                <w:sz w:val="28"/>
                <w:szCs w:val="28"/>
              </w:rPr>
              <w:t xml:space="preserve">continue improving playground by adding more painted activities for children to participate in. </w:t>
            </w:r>
          </w:p>
        </w:tc>
        <w:tc>
          <w:tcPr>
            <w:tcW w:w="2562" w:type="dxa"/>
          </w:tcPr>
          <w:p w14:paraId="583F6E19" w14:textId="08DBF336" w:rsidR="00401547" w:rsidRPr="006E1D74" w:rsidRDefault="00A26A9D" w:rsidP="00401547">
            <w:pPr>
              <w:spacing w:after="0" w:line="240" w:lineRule="auto"/>
              <w:rPr>
                <w:rFonts w:ascii="NTPreCursivefk" w:hAnsi="NTPreCursivefk" w:cs="Arial"/>
                <w:sz w:val="28"/>
                <w:szCs w:val="28"/>
              </w:rPr>
            </w:pPr>
            <w:r w:rsidRPr="006E1D74">
              <w:rPr>
                <w:rFonts w:ascii="NTPreCursivefk" w:hAnsi="NTPreCursivefk" w:cs="Arial"/>
                <w:sz w:val="28"/>
                <w:szCs w:val="28"/>
              </w:rPr>
              <w:t>Children’s</w:t>
            </w:r>
            <w:r w:rsidR="00401547" w:rsidRPr="006E1D74">
              <w:rPr>
                <w:rFonts w:ascii="NTPreCursivefk" w:hAnsi="NTPreCursivefk" w:cs="Arial"/>
                <w:sz w:val="28"/>
                <w:szCs w:val="28"/>
              </w:rPr>
              <w:t xml:space="preserve"> play and lunch time activity through observations and comparisons to baselines.</w:t>
            </w:r>
          </w:p>
          <w:p w14:paraId="146F99F0" w14:textId="77777777" w:rsidR="00401547" w:rsidRPr="006E1D74" w:rsidRDefault="00401547" w:rsidP="00401547">
            <w:pPr>
              <w:spacing w:after="0" w:line="240" w:lineRule="auto"/>
              <w:rPr>
                <w:rFonts w:ascii="NTPreCursivefk" w:hAnsi="NTPreCursivefk" w:cs="Arial"/>
                <w:sz w:val="28"/>
                <w:szCs w:val="28"/>
              </w:rPr>
            </w:pPr>
          </w:p>
          <w:p w14:paraId="18715266" w14:textId="77777777" w:rsidR="00401547" w:rsidRPr="006E1D74" w:rsidRDefault="00401547" w:rsidP="00401547">
            <w:pPr>
              <w:spacing w:after="0" w:line="240" w:lineRule="auto"/>
              <w:rPr>
                <w:rFonts w:ascii="NTPreCursivefk" w:hAnsi="NTPreCursivefk" w:cs="Arial"/>
                <w:sz w:val="28"/>
                <w:szCs w:val="28"/>
              </w:rPr>
            </w:pPr>
            <w:proofErr w:type="spellStart"/>
            <w:r w:rsidRPr="006E1D74">
              <w:rPr>
                <w:rFonts w:ascii="NTPreCursivefk" w:hAnsi="NTPreCursivefk" w:cs="Arial"/>
                <w:sz w:val="28"/>
                <w:szCs w:val="28"/>
              </w:rPr>
              <w:t>Quantative</w:t>
            </w:r>
            <w:proofErr w:type="spellEnd"/>
            <w:r w:rsidRPr="006E1D74">
              <w:rPr>
                <w:rFonts w:ascii="NTPreCursivefk" w:hAnsi="NTPreCursivefk" w:cs="Arial"/>
                <w:sz w:val="28"/>
                <w:szCs w:val="28"/>
              </w:rPr>
              <w:t xml:space="preserve"> data of use of equipment / adventure playground area</w:t>
            </w:r>
          </w:p>
          <w:p w14:paraId="4E72CE19" w14:textId="77777777" w:rsidR="00875847" w:rsidRPr="006E1D74" w:rsidRDefault="00875847" w:rsidP="00401547">
            <w:pPr>
              <w:spacing w:after="0" w:line="240" w:lineRule="auto"/>
              <w:rPr>
                <w:rFonts w:ascii="NTPreCursivefk" w:hAnsi="NTPreCursivefk" w:cs="Arial"/>
                <w:sz w:val="28"/>
                <w:szCs w:val="28"/>
              </w:rPr>
            </w:pPr>
          </w:p>
          <w:p w14:paraId="25597405" w14:textId="77777777" w:rsidR="00875847" w:rsidRPr="006E1D74" w:rsidRDefault="00875847" w:rsidP="00401547">
            <w:pPr>
              <w:spacing w:after="0" w:line="240" w:lineRule="auto"/>
              <w:rPr>
                <w:rFonts w:ascii="NTPreCursivefk" w:hAnsi="NTPreCursivefk" w:cs="Arial"/>
                <w:sz w:val="28"/>
                <w:szCs w:val="28"/>
              </w:rPr>
            </w:pPr>
            <w:r w:rsidRPr="006E1D74">
              <w:rPr>
                <w:rFonts w:ascii="NTPreCursivefk" w:hAnsi="NTPreCursivefk" w:cs="Arial"/>
                <w:sz w:val="28"/>
                <w:szCs w:val="28"/>
              </w:rPr>
              <w:t>Behaviour during break and lunch times</w:t>
            </w:r>
          </w:p>
          <w:p w14:paraId="73C49C9C" w14:textId="77777777" w:rsidR="00401547" w:rsidRPr="006E1D74" w:rsidRDefault="00401547" w:rsidP="00401547">
            <w:pPr>
              <w:spacing w:after="0" w:line="240" w:lineRule="auto"/>
              <w:rPr>
                <w:rFonts w:ascii="NTPreCursivefk" w:hAnsi="NTPreCursivefk" w:cs="Arial"/>
                <w:sz w:val="28"/>
                <w:szCs w:val="28"/>
              </w:rPr>
            </w:pPr>
          </w:p>
        </w:tc>
        <w:tc>
          <w:tcPr>
            <w:tcW w:w="2563" w:type="dxa"/>
          </w:tcPr>
          <w:p w14:paraId="58B900BC" w14:textId="77777777" w:rsidR="00401547" w:rsidRPr="006E1D74" w:rsidRDefault="00401547" w:rsidP="00401547">
            <w:pPr>
              <w:spacing w:after="0" w:line="240" w:lineRule="auto"/>
              <w:rPr>
                <w:rFonts w:ascii="NTPreCursivefk" w:hAnsi="NTPreCursivefk" w:cs="Arial"/>
                <w:sz w:val="28"/>
                <w:szCs w:val="28"/>
              </w:rPr>
            </w:pPr>
            <w:r w:rsidRPr="006E1D74">
              <w:rPr>
                <w:rFonts w:ascii="NTPreCursivefk" w:hAnsi="NTPreCursivefk" w:cs="Arial"/>
                <w:sz w:val="28"/>
                <w:szCs w:val="28"/>
              </w:rPr>
              <w:t>Observations</w:t>
            </w:r>
          </w:p>
          <w:p w14:paraId="4C5E1412" w14:textId="77777777" w:rsidR="00401547" w:rsidRPr="006E1D74" w:rsidRDefault="00401547" w:rsidP="00401547">
            <w:pPr>
              <w:spacing w:after="0" w:line="240" w:lineRule="auto"/>
              <w:rPr>
                <w:rFonts w:ascii="NTPreCursivefk" w:hAnsi="NTPreCursivefk" w:cs="Arial"/>
                <w:sz w:val="28"/>
                <w:szCs w:val="28"/>
              </w:rPr>
            </w:pPr>
          </w:p>
          <w:p w14:paraId="5034E655" w14:textId="71CA71A8" w:rsidR="00401547" w:rsidRPr="006E1D74" w:rsidRDefault="00401547" w:rsidP="00401547">
            <w:pPr>
              <w:spacing w:after="0" w:line="240" w:lineRule="auto"/>
              <w:rPr>
                <w:rFonts w:ascii="NTPreCursivefk" w:hAnsi="NTPreCursivefk" w:cs="Arial"/>
                <w:sz w:val="28"/>
                <w:szCs w:val="28"/>
              </w:rPr>
            </w:pPr>
            <w:r w:rsidRPr="006E1D74">
              <w:rPr>
                <w:rFonts w:ascii="NTPreCursivefk" w:hAnsi="NTPreCursivefk" w:cs="Arial"/>
                <w:sz w:val="28"/>
                <w:szCs w:val="28"/>
              </w:rPr>
              <w:t>Pupil / staff conferencing</w:t>
            </w:r>
            <w:r w:rsidR="00EC4101">
              <w:rPr>
                <w:rFonts w:ascii="NTPreCursivefk" w:hAnsi="NTPreCursivefk" w:cs="Arial"/>
                <w:sz w:val="28"/>
                <w:szCs w:val="28"/>
              </w:rPr>
              <w:t>- Summer 1</w:t>
            </w:r>
          </w:p>
          <w:p w14:paraId="18752505" w14:textId="77777777" w:rsidR="00875847" w:rsidRPr="006E1D74" w:rsidRDefault="00875847" w:rsidP="00401547">
            <w:pPr>
              <w:spacing w:after="0" w:line="240" w:lineRule="auto"/>
              <w:rPr>
                <w:rFonts w:ascii="NTPreCursivefk" w:hAnsi="NTPreCursivefk" w:cs="Arial"/>
                <w:sz w:val="28"/>
                <w:szCs w:val="28"/>
              </w:rPr>
            </w:pPr>
          </w:p>
          <w:p w14:paraId="6119F7FF" w14:textId="635F0BEA" w:rsidR="00875847" w:rsidRPr="006E1D74" w:rsidRDefault="00EC4101" w:rsidP="00401547">
            <w:pPr>
              <w:spacing w:after="0" w:line="240" w:lineRule="auto"/>
              <w:rPr>
                <w:rFonts w:ascii="NTPreCursivefk" w:hAnsi="NTPreCursivefk" w:cs="Arial"/>
                <w:sz w:val="28"/>
                <w:szCs w:val="28"/>
              </w:rPr>
            </w:pPr>
            <w:r>
              <w:rPr>
                <w:rFonts w:ascii="NTPreCursivefk" w:hAnsi="NTPreCursivefk" w:cs="Arial"/>
                <w:sz w:val="28"/>
                <w:szCs w:val="28"/>
              </w:rPr>
              <w:t>Termly b</w:t>
            </w:r>
            <w:r w:rsidR="00875847" w:rsidRPr="006E1D74">
              <w:rPr>
                <w:rFonts w:ascii="NTPreCursivefk" w:hAnsi="NTPreCursivefk" w:cs="Arial"/>
                <w:sz w:val="28"/>
                <w:szCs w:val="28"/>
              </w:rPr>
              <w:t>ehaviour data</w:t>
            </w:r>
          </w:p>
        </w:tc>
        <w:tc>
          <w:tcPr>
            <w:tcW w:w="2379" w:type="dxa"/>
          </w:tcPr>
          <w:p w14:paraId="0740AE65" w14:textId="5058F995" w:rsidR="00701E7F" w:rsidRPr="006E1D74" w:rsidRDefault="00701E7F" w:rsidP="00401547">
            <w:pPr>
              <w:spacing w:after="0" w:line="240" w:lineRule="auto"/>
              <w:rPr>
                <w:rFonts w:ascii="NTPreCursivefk" w:hAnsi="NTPreCursivefk" w:cs="Arial"/>
                <w:sz w:val="28"/>
                <w:szCs w:val="28"/>
              </w:rPr>
            </w:pPr>
            <w:r>
              <w:rPr>
                <w:rFonts w:ascii="NTPreCursivefk" w:hAnsi="NTPreCursivefk" w:cs="Arial"/>
                <w:sz w:val="28"/>
                <w:szCs w:val="28"/>
              </w:rPr>
              <w:t xml:space="preserve"> </w:t>
            </w:r>
          </w:p>
        </w:tc>
        <w:tc>
          <w:tcPr>
            <w:tcW w:w="2387" w:type="dxa"/>
          </w:tcPr>
          <w:p w14:paraId="576F1EF9" w14:textId="77777777" w:rsidR="008F40D4" w:rsidRPr="006E1D74" w:rsidRDefault="008F40D4" w:rsidP="00401547">
            <w:pPr>
              <w:spacing w:after="0" w:line="240" w:lineRule="auto"/>
              <w:rPr>
                <w:rFonts w:ascii="NTPreCursivefk" w:hAnsi="NTPreCursivefk" w:cs="Arial"/>
                <w:sz w:val="28"/>
                <w:szCs w:val="28"/>
              </w:rPr>
            </w:pPr>
          </w:p>
        </w:tc>
      </w:tr>
      <w:tr w:rsidR="00701E7F" w:rsidRPr="006E1D74" w14:paraId="70E2867A" w14:textId="77777777" w:rsidTr="00EC4101">
        <w:trPr>
          <w:trHeight w:val="644"/>
        </w:trPr>
        <w:tc>
          <w:tcPr>
            <w:tcW w:w="1920" w:type="dxa"/>
          </w:tcPr>
          <w:p w14:paraId="3D2363D5" w14:textId="77777777" w:rsidR="00401547" w:rsidRPr="006E1D74" w:rsidRDefault="00401547" w:rsidP="00401547">
            <w:pPr>
              <w:shd w:val="clear" w:color="auto" w:fill="FFFFFF"/>
              <w:spacing w:before="100" w:beforeAutospacing="1" w:after="100" w:afterAutospacing="1" w:line="240" w:lineRule="auto"/>
              <w:rPr>
                <w:rFonts w:ascii="NTPreCursivefk" w:eastAsia="Times New Roman" w:hAnsi="NTPreCursivefk" w:cs="Arial"/>
                <w:color w:val="000000"/>
                <w:sz w:val="28"/>
                <w:szCs w:val="28"/>
                <w:lang w:eastAsia="en-GB"/>
              </w:rPr>
            </w:pPr>
            <w:r w:rsidRPr="006E1D74">
              <w:rPr>
                <w:rFonts w:ascii="NTPreCursivefk" w:hAnsi="NTPreCursivefk" w:cs="Arial"/>
                <w:sz w:val="28"/>
                <w:szCs w:val="28"/>
              </w:rPr>
              <w:t>To further increase the profile of the school sports council</w:t>
            </w:r>
          </w:p>
          <w:p w14:paraId="11B9B21B" w14:textId="77777777" w:rsidR="00401547" w:rsidRPr="006E1D74" w:rsidRDefault="00401547" w:rsidP="00401547">
            <w:pPr>
              <w:shd w:val="clear" w:color="auto" w:fill="FFFFFF"/>
              <w:spacing w:before="100" w:beforeAutospacing="1" w:after="100" w:afterAutospacing="1" w:line="240" w:lineRule="auto"/>
              <w:rPr>
                <w:rFonts w:ascii="NTPreCursivefk" w:eastAsia="Times New Roman" w:hAnsi="NTPreCursivefk" w:cs="Arial"/>
                <w:color w:val="000000"/>
                <w:sz w:val="28"/>
                <w:szCs w:val="28"/>
                <w:lang w:eastAsia="en-GB"/>
              </w:rPr>
            </w:pPr>
          </w:p>
        </w:tc>
        <w:tc>
          <w:tcPr>
            <w:tcW w:w="1123" w:type="dxa"/>
          </w:tcPr>
          <w:p w14:paraId="1BF2737A" w14:textId="61D406CF" w:rsidR="00401547" w:rsidRPr="006E1D74" w:rsidRDefault="00EC4101" w:rsidP="00401547">
            <w:pPr>
              <w:spacing w:after="0" w:line="240" w:lineRule="auto"/>
              <w:rPr>
                <w:rFonts w:ascii="NTPreCursivefk" w:hAnsi="NTPreCursivefk" w:cs="Arial"/>
                <w:sz w:val="28"/>
                <w:szCs w:val="28"/>
              </w:rPr>
            </w:pPr>
            <w:r>
              <w:rPr>
                <w:rFonts w:ascii="NTPreCursivefk" w:hAnsi="NTPreCursivefk" w:cs="Arial"/>
                <w:sz w:val="28"/>
                <w:szCs w:val="28"/>
              </w:rPr>
              <w:t>£100</w:t>
            </w:r>
          </w:p>
          <w:p w14:paraId="3F44D59A" w14:textId="77777777" w:rsidR="00401547" w:rsidRPr="006E1D74" w:rsidRDefault="00401547" w:rsidP="00401547">
            <w:pPr>
              <w:spacing w:after="0" w:line="240" w:lineRule="auto"/>
              <w:jc w:val="center"/>
              <w:rPr>
                <w:rFonts w:ascii="NTPreCursivefk" w:hAnsi="NTPreCursivefk" w:cs="Arial"/>
                <w:sz w:val="28"/>
                <w:szCs w:val="28"/>
              </w:rPr>
            </w:pPr>
          </w:p>
        </w:tc>
        <w:tc>
          <w:tcPr>
            <w:tcW w:w="2654" w:type="dxa"/>
          </w:tcPr>
          <w:p w14:paraId="3A19E7F4" w14:textId="476DE58E" w:rsidR="00EC4101" w:rsidRDefault="00EC4101" w:rsidP="00401547">
            <w:pPr>
              <w:spacing w:after="0" w:line="240" w:lineRule="auto"/>
              <w:rPr>
                <w:rFonts w:ascii="NTPreCursivefk" w:hAnsi="NTPreCursivefk" w:cs="Arial"/>
                <w:sz w:val="28"/>
                <w:szCs w:val="28"/>
              </w:rPr>
            </w:pPr>
            <w:r>
              <w:rPr>
                <w:rFonts w:ascii="NTPreCursivefk" w:hAnsi="NTPreCursivefk" w:cs="Arial"/>
                <w:sz w:val="28"/>
                <w:szCs w:val="28"/>
              </w:rPr>
              <w:t xml:space="preserve">To raise profile of council amongst peers (badges for council) </w:t>
            </w:r>
          </w:p>
          <w:p w14:paraId="6928DBEC" w14:textId="77777777" w:rsidR="00EC4101" w:rsidRDefault="00EC4101" w:rsidP="00401547">
            <w:pPr>
              <w:spacing w:after="0" w:line="240" w:lineRule="auto"/>
              <w:rPr>
                <w:rFonts w:ascii="NTPreCursivefk" w:hAnsi="NTPreCursivefk" w:cs="Arial"/>
                <w:sz w:val="28"/>
                <w:szCs w:val="28"/>
              </w:rPr>
            </w:pPr>
          </w:p>
          <w:p w14:paraId="4EC35D52" w14:textId="0EE458A1" w:rsidR="00401547" w:rsidRPr="006E1D74" w:rsidRDefault="00401547" w:rsidP="00401547">
            <w:pPr>
              <w:spacing w:after="0" w:line="240" w:lineRule="auto"/>
              <w:rPr>
                <w:rFonts w:ascii="NTPreCursivefk" w:hAnsi="NTPreCursivefk" w:cs="Arial"/>
                <w:sz w:val="28"/>
                <w:szCs w:val="28"/>
              </w:rPr>
            </w:pPr>
            <w:r w:rsidRPr="006E1D74">
              <w:rPr>
                <w:rFonts w:ascii="NTPreCursivefk" w:hAnsi="NTPreCursivefk" w:cs="Arial"/>
                <w:sz w:val="28"/>
                <w:szCs w:val="28"/>
              </w:rPr>
              <w:t xml:space="preserve">To further </w:t>
            </w:r>
            <w:r w:rsidR="00EC4101">
              <w:rPr>
                <w:rFonts w:ascii="NTPreCursivefk" w:hAnsi="NTPreCursivefk" w:cs="Arial"/>
                <w:sz w:val="28"/>
                <w:szCs w:val="28"/>
              </w:rPr>
              <w:t>embed</w:t>
            </w:r>
            <w:r w:rsidRPr="006E1D74">
              <w:rPr>
                <w:rFonts w:ascii="NTPreCursivefk" w:hAnsi="NTPreCursivefk" w:cs="Arial"/>
                <w:sz w:val="28"/>
                <w:szCs w:val="28"/>
              </w:rPr>
              <w:t xml:space="preserve"> the sports council and give them a more active role within setting up/de</w:t>
            </w:r>
            <w:r w:rsidR="00EC4101">
              <w:rPr>
                <w:rFonts w:ascii="NTPreCursivefk" w:hAnsi="NTPreCursivefk" w:cs="Arial"/>
                <w:sz w:val="28"/>
                <w:szCs w:val="28"/>
              </w:rPr>
              <w:t xml:space="preserve">livering sport events in school, e.g. organising and running sports days. </w:t>
            </w:r>
          </w:p>
          <w:p w14:paraId="37DFED9A" w14:textId="77777777" w:rsidR="00401547" w:rsidRPr="006E1D74" w:rsidRDefault="00401547" w:rsidP="00401547">
            <w:pPr>
              <w:spacing w:after="0" w:line="240" w:lineRule="auto"/>
              <w:rPr>
                <w:rFonts w:ascii="NTPreCursivefk" w:hAnsi="NTPreCursivefk" w:cs="Arial"/>
                <w:sz w:val="28"/>
                <w:szCs w:val="28"/>
              </w:rPr>
            </w:pPr>
          </w:p>
          <w:p w14:paraId="24AB0C7B" w14:textId="65625870" w:rsidR="00401547" w:rsidRPr="006E1D74" w:rsidRDefault="00401547" w:rsidP="00401547">
            <w:pPr>
              <w:spacing w:after="0" w:line="240" w:lineRule="auto"/>
              <w:rPr>
                <w:rFonts w:ascii="NTPreCursivefk" w:hAnsi="NTPreCursivefk" w:cs="Arial"/>
                <w:sz w:val="28"/>
                <w:szCs w:val="28"/>
              </w:rPr>
            </w:pPr>
            <w:r w:rsidRPr="006E1D74">
              <w:rPr>
                <w:rFonts w:ascii="NTPreCursivefk" w:hAnsi="NTPreCursivefk" w:cs="Arial"/>
                <w:sz w:val="28"/>
                <w:szCs w:val="28"/>
              </w:rPr>
              <w:t>To allow children to deliver assemblies, events and promote sporting activities in school</w:t>
            </w:r>
            <w:r w:rsidR="00EC4101">
              <w:rPr>
                <w:rFonts w:ascii="NTPreCursivefk" w:hAnsi="NTPreCursivefk" w:cs="Arial"/>
                <w:sz w:val="28"/>
                <w:szCs w:val="28"/>
              </w:rPr>
              <w:t xml:space="preserve">. </w:t>
            </w:r>
          </w:p>
        </w:tc>
        <w:tc>
          <w:tcPr>
            <w:tcW w:w="2562" w:type="dxa"/>
          </w:tcPr>
          <w:p w14:paraId="510A94DD" w14:textId="77777777" w:rsidR="00401547" w:rsidRPr="006E1D74" w:rsidRDefault="00401547" w:rsidP="00401547">
            <w:pPr>
              <w:spacing w:after="0" w:line="240" w:lineRule="auto"/>
              <w:rPr>
                <w:rFonts w:ascii="NTPreCursivefk" w:hAnsi="NTPreCursivefk" w:cs="Arial"/>
                <w:sz w:val="28"/>
                <w:szCs w:val="28"/>
              </w:rPr>
            </w:pPr>
            <w:r w:rsidRPr="006E1D74">
              <w:rPr>
                <w:rFonts w:ascii="NTPreCursivefk" w:hAnsi="NTPreCursivefk" w:cs="Arial"/>
                <w:sz w:val="28"/>
                <w:szCs w:val="28"/>
              </w:rPr>
              <w:t xml:space="preserve">The attendance at meetings and feedback from staff and pupils </w:t>
            </w:r>
          </w:p>
          <w:p w14:paraId="1DFDB562" w14:textId="77777777" w:rsidR="00401547" w:rsidRPr="006E1D74" w:rsidRDefault="00401547" w:rsidP="00401547">
            <w:pPr>
              <w:spacing w:after="0" w:line="240" w:lineRule="auto"/>
              <w:rPr>
                <w:rFonts w:ascii="NTPreCursivefk" w:hAnsi="NTPreCursivefk" w:cs="Arial"/>
                <w:sz w:val="28"/>
                <w:szCs w:val="28"/>
              </w:rPr>
            </w:pPr>
          </w:p>
          <w:p w14:paraId="292434F0" w14:textId="77777777" w:rsidR="00401547" w:rsidRPr="006E1D74" w:rsidRDefault="00401547" w:rsidP="00401547">
            <w:pPr>
              <w:spacing w:after="0" w:line="240" w:lineRule="auto"/>
              <w:rPr>
                <w:rFonts w:ascii="NTPreCursivefk" w:hAnsi="NTPreCursivefk" w:cs="Arial"/>
                <w:sz w:val="28"/>
                <w:szCs w:val="28"/>
              </w:rPr>
            </w:pPr>
            <w:r w:rsidRPr="006E1D74">
              <w:rPr>
                <w:rFonts w:ascii="NTPreCursivefk" w:hAnsi="NTPreCursivefk" w:cs="Arial"/>
                <w:sz w:val="28"/>
                <w:szCs w:val="28"/>
              </w:rPr>
              <w:t>The leadership attributes of the children</w:t>
            </w:r>
          </w:p>
          <w:p w14:paraId="6D0FA7D6" w14:textId="77777777" w:rsidR="00401547" w:rsidRPr="006E1D74" w:rsidRDefault="00401547" w:rsidP="00401547">
            <w:pPr>
              <w:spacing w:after="0" w:line="240" w:lineRule="auto"/>
              <w:rPr>
                <w:rFonts w:ascii="NTPreCursivefk" w:hAnsi="NTPreCursivefk" w:cs="Arial"/>
                <w:sz w:val="28"/>
                <w:szCs w:val="28"/>
              </w:rPr>
            </w:pPr>
          </w:p>
          <w:p w14:paraId="0CA6B5FB" w14:textId="66324907" w:rsidR="00401547" w:rsidRPr="006E1D74" w:rsidRDefault="00401547" w:rsidP="00401547">
            <w:pPr>
              <w:spacing w:after="0" w:line="240" w:lineRule="auto"/>
              <w:rPr>
                <w:rFonts w:ascii="NTPreCursivefk" w:hAnsi="NTPreCursivefk" w:cs="Arial"/>
                <w:sz w:val="28"/>
                <w:szCs w:val="28"/>
              </w:rPr>
            </w:pPr>
            <w:r w:rsidRPr="006E1D74">
              <w:rPr>
                <w:rFonts w:ascii="NTPreCursivefk" w:hAnsi="NTPreCursivefk" w:cs="Arial"/>
                <w:sz w:val="28"/>
                <w:szCs w:val="28"/>
              </w:rPr>
              <w:t xml:space="preserve">The </w:t>
            </w:r>
            <w:r w:rsidR="00EC4101" w:rsidRPr="006E1D74">
              <w:rPr>
                <w:rFonts w:ascii="NTPreCursivefk" w:hAnsi="NTPreCursivefk" w:cs="Arial"/>
                <w:sz w:val="28"/>
                <w:szCs w:val="28"/>
              </w:rPr>
              <w:t>children’s</w:t>
            </w:r>
            <w:r w:rsidRPr="006E1D74">
              <w:rPr>
                <w:rFonts w:ascii="NTPreCursivefk" w:hAnsi="NTPreCursivefk" w:cs="Arial"/>
                <w:sz w:val="28"/>
                <w:szCs w:val="28"/>
              </w:rPr>
              <w:t>’ ability to plan and deliver events</w:t>
            </w:r>
          </w:p>
          <w:p w14:paraId="72A00DC3" w14:textId="77777777" w:rsidR="00401547" w:rsidRPr="006E1D74" w:rsidRDefault="00401547" w:rsidP="00401547">
            <w:pPr>
              <w:spacing w:after="0" w:line="240" w:lineRule="auto"/>
              <w:rPr>
                <w:rFonts w:ascii="NTPreCursivefk" w:hAnsi="NTPreCursivefk" w:cs="Arial"/>
                <w:sz w:val="28"/>
                <w:szCs w:val="28"/>
              </w:rPr>
            </w:pPr>
          </w:p>
        </w:tc>
        <w:tc>
          <w:tcPr>
            <w:tcW w:w="2563" w:type="dxa"/>
          </w:tcPr>
          <w:p w14:paraId="013CD8CC" w14:textId="0C539902" w:rsidR="00401547" w:rsidRPr="006E1D74" w:rsidRDefault="00EC4101" w:rsidP="00401547">
            <w:pPr>
              <w:spacing w:after="0" w:line="240" w:lineRule="auto"/>
              <w:rPr>
                <w:rFonts w:ascii="NTPreCursivefk" w:hAnsi="NTPreCursivefk" w:cs="Arial"/>
                <w:sz w:val="28"/>
                <w:szCs w:val="28"/>
              </w:rPr>
            </w:pPr>
            <w:r>
              <w:rPr>
                <w:rFonts w:ascii="NTPreCursivefk" w:hAnsi="NTPreCursivefk" w:cs="Arial"/>
                <w:sz w:val="28"/>
                <w:szCs w:val="28"/>
              </w:rPr>
              <w:t>Sport council meeting minutes</w:t>
            </w:r>
          </w:p>
          <w:p w14:paraId="1655AD67" w14:textId="77777777" w:rsidR="00401547" w:rsidRPr="006E1D74" w:rsidRDefault="00401547" w:rsidP="00401547">
            <w:pPr>
              <w:spacing w:after="0" w:line="240" w:lineRule="auto"/>
              <w:rPr>
                <w:rFonts w:ascii="NTPreCursivefk" w:hAnsi="NTPreCursivefk" w:cs="Arial"/>
                <w:sz w:val="28"/>
                <w:szCs w:val="28"/>
              </w:rPr>
            </w:pPr>
          </w:p>
          <w:p w14:paraId="6FEA1119" w14:textId="195C1977" w:rsidR="00401547" w:rsidRPr="006E1D74" w:rsidRDefault="00EC4101" w:rsidP="00401547">
            <w:pPr>
              <w:spacing w:after="0" w:line="240" w:lineRule="auto"/>
              <w:rPr>
                <w:rFonts w:ascii="NTPreCursivefk" w:hAnsi="NTPreCursivefk" w:cs="Arial"/>
                <w:sz w:val="28"/>
                <w:szCs w:val="28"/>
              </w:rPr>
            </w:pPr>
            <w:r>
              <w:rPr>
                <w:rFonts w:ascii="NTPreCursivefk" w:hAnsi="NTPreCursivefk" w:cs="Arial"/>
                <w:sz w:val="28"/>
                <w:szCs w:val="28"/>
              </w:rPr>
              <w:t>Pupil Voice</w:t>
            </w:r>
          </w:p>
        </w:tc>
        <w:tc>
          <w:tcPr>
            <w:tcW w:w="2379" w:type="dxa"/>
          </w:tcPr>
          <w:p w14:paraId="019ED8C5" w14:textId="1E16295D" w:rsidR="00401547" w:rsidRPr="006E1D74" w:rsidRDefault="00401547" w:rsidP="000B215F">
            <w:pPr>
              <w:spacing w:after="0" w:line="240" w:lineRule="auto"/>
              <w:rPr>
                <w:rFonts w:ascii="NTPreCursivefk" w:hAnsi="NTPreCursivefk" w:cs="Arial"/>
                <w:sz w:val="28"/>
                <w:szCs w:val="28"/>
              </w:rPr>
            </w:pPr>
          </w:p>
        </w:tc>
        <w:tc>
          <w:tcPr>
            <w:tcW w:w="2387" w:type="dxa"/>
          </w:tcPr>
          <w:p w14:paraId="45EEAFFE" w14:textId="77777777" w:rsidR="00401547" w:rsidRPr="006E1D74" w:rsidRDefault="00401547" w:rsidP="00401547">
            <w:pPr>
              <w:spacing w:after="0" w:line="240" w:lineRule="auto"/>
              <w:rPr>
                <w:rFonts w:ascii="NTPreCursivefk" w:hAnsi="NTPreCursivefk" w:cs="Arial"/>
                <w:sz w:val="28"/>
                <w:szCs w:val="28"/>
              </w:rPr>
            </w:pPr>
          </w:p>
        </w:tc>
      </w:tr>
      <w:tr w:rsidR="00401547" w:rsidRPr="006E1D74" w14:paraId="24B94919" w14:textId="77777777" w:rsidTr="00401547">
        <w:trPr>
          <w:trHeight w:val="644"/>
        </w:trPr>
        <w:tc>
          <w:tcPr>
            <w:tcW w:w="15588" w:type="dxa"/>
            <w:gridSpan w:val="7"/>
            <w:shd w:val="clear" w:color="auto" w:fill="D9D9D9" w:themeFill="background1" w:themeFillShade="D9"/>
          </w:tcPr>
          <w:p w14:paraId="3DFCC25D" w14:textId="77777777" w:rsidR="00401547" w:rsidRPr="006E1D74" w:rsidRDefault="00401547" w:rsidP="00401547">
            <w:pPr>
              <w:pStyle w:val="Pa0"/>
              <w:jc w:val="center"/>
              <w:rPr>
                <w:rFonts w:ascii="NTPreCursivefk" w:hAnsi="NTPreCursivefk"/>
                <w:color w:val="000000"/>
                <w:sz w:val="28"/>
                <w:szCs w:val="28"/>
              </w:rPr>
            </w:pPr>
            <w:r w:rsidRPr="006E1D74">
              <w:rPr>
                <w:rFonts w:ascii="NTPreCursivefk" w:hAnsi="NTPreCursivefk"/>
                <w:b/>
                <w:bCs/>
                <w:color w:val="000000"/>
                <w:sz w:val="28"/>
                <w:szCs w:val="28"/>
              </w:rPr>
              <w:t xml:space="preserve">Key indicator 3: </w:t>
            </w:r>
            <w:r w:rsidRPr="006E1D74">
              <w:rPr>
                <w:rFonts w:ascii="NTPreCursivefk" w:hAnsi="NTPreCursivefk"/>
                <w:color w:val="000000"/>
                <w:sz w:val="28"/>
                <w:szCs w:val="28"/>
              </w:rPr>
              <w:t>Increased confidence, knowledge and skills of all staff in teaching PE and sport</w:t>
            </w:r>
          </w:p>
        </w:tc>
      </w:tr>
      <w:tr w:rsidR="00701E7F" w:rsidRPr="006E1D74" w14:paraId="2CF02865" w14:textId="77777777" w:rsidTr="00EC4101">
        <w:trPr>
          <w:trHeight w:val="644"/>
        </w:trPr>
        <w:tc>
          <w:tcPr>
            <w:tcW w:w="1920" w:type="dxa"/>
          </w:tcPr>
          <w:p w14:paraId="7335F95A" w14:textId="090A4D27" w:rsidR="00401547" w:rsidRPr="006E1D74" w:rsidRDefault="00401547" w:rsidP="00401547">
            <w:pPr>
              <w:shd w:val="clear" w:color="auto" w:fill="FFFFFF"/>
              <w:spacing w:before="100" w:beforeAutospacing="1" w:after="100" w:afterAutospacing="1" w:line="240" w:lineRule="auto"/>
              <w:rPr>
                <w:rFonts w:ascii="NTPreCursivefk" w:eastAsia="Times New Roman" w:hAnsi="NTPreCursivefk" w:cs="Arial"/>
                <w:color w:val="000000"/>
                <w:sz w:val="28"/>
                <w:szCs w:val="28"/>
                <w:lang w:eastAsia="en-GB"/>
              </w:rPr>
            </w:pPr>
            <w:r w:rsidRPr="006E1D74">
              <w:rPr>
                <w:rFonts w:ascii="NTPreCursivefk" w:eastAsia="Times New Roman" w:hAnsi="NTPreCursivefk" w:cs="Arial"/>
                <w:color w:val="000000"/>
                <w:sz w:val="28"/>
                <w:szCs w:val="28"/>
                <w:lang w:eastAsia="en-GB"/>
              </w:rPr>
              <w:t>To develop current training needs of all school s</w:t>
            </w:r>
            <w:r w:rsidR="006E1D74">
              <w:rPr>
                <w:rFonts w:ascii="NTPreCursivefk" w:eastAsia="Times New Roman" w:hAnsi="NTPreCursivefk" w:cs="Arial"/>
                <w:color w:val="000000"/>
                <w:sz w:val="28"/>
                <w:szCs w:val="28"/>
                <w:lang w:eastAsia="en-GB"/>
              </w:rPr>
              <w:t xml:space="preserve">taff. Including teaching staff </w:t>
            </w:r>
            <w:r w:rsidRPr="006E1D74">
              <w:rPr>
                <w:rFonts w:ascii="NTPreCursivefk" w:eastAsia="Times New Roman" w:hAnsi="NTPreCursivefk" w:cs="Arial"/>
                <w:color w:val="000000"/>
                <w:sz w:val="28"/>
                <w:szCs w:val="28"/>
                <w:lang w:eastAsia="en-GB"/>
              </w:rPr>
              <w:t>and sports coach</w:t>
            </w:r>
          </w:p>
          <w:p w14:paraId="78ABF784" w14:textId="77777777" w:rsidR="00401547" w:rsidRPr="006E1D74" w:rsidRDefault="00401547" w:rsidP="00401547">
            <w:pPr>
              <w:shd w:val="clear" w:color="auto" w:fill="FFFFFF"/>
              <w:spacing w:before="100" w:beforeAutospacing="1" w:after="100" w:afterAutospacing="1" w:line="240" w:lineRule="auto"/>
              <w:rPr>
                <w:rFonts w:ascii="NTPreCursivefk" w:eastAsia="Times New Roman" w:hAnsi="NTPreCursivefk" w:cs="Arial"/>
                <w:color w:val="000000"/>
                <w:sz w:val="28"/>
                <w:szCs w:val="28"/>
                <w:lang w:eastAsia="en-GB"/>
              </w:rPr>
            </w:pPr>
          </w:p>
          <w:p w14:paraId="78436CAD" w14:textId="77777777" w:rsidR="00401547" w:rsidRPr="006E1D74" w:rsidRDefault="00401547" w:rsidP="00401547">
            <w:pPr>
              <w:shd w:val="clear" w:color="auto" w:fill="FFFFFF"/>
              <w:spacing w:before="100" w:beforeAutospacing="1" w:after="100" w:afterAutospacing="1" w:line="240" w:lineRule="auto"/>
              <w:rPr>
                <w:rFonts w:ascii="NTPreCursivefk" w:eastAsia="Times New Roman" w:hAnsi="NTPreCursivefk" w:cs="Arial"/>
                <w:color w:val="000000"/>
                <w:sz w:val="28"/>
                <w:szCs w:val="28"/>
                <w:lang w:eastAsia="en-GB"/>
              </w:rPr>
            </w:pPr>
          </w:p>
          <w:p w14:paraId="4DAD0E13" w14:textId="77777777" w:rsidR="00401547" w:rsidRPr="006E1D74" w:rsidRDefault="00401547" w:rsidP="00401547">
            <w:pPr>
              <w:shd w:val="clear" w:color="auto" w:fill="FFFFFF"/>
              <w:spacing w:before="100" w:beforeAutospacing="1" w:after="100" w:afterAutospacing="1" w:line="240" w:lineRule="auto"/>
              <w:rPr>
                <w:rFonts w:ascii="NTPreCursivefk" w:eastAsia="Times New Roman" w:hAnsi="NTPreCursivefk" w:cs="Arial"/>
                <w:color w:val="000000"/>
                <w:sz w:val="28"/>
                <w:szCs w:val="28"/>
                <w:lang w:eastAsia="en-GB"/>
              </w:rPr>
            </w:pPr>
          </w:p>
        </w:tc>
        <w:tc>
          <w:tcPr>
            <w:tcW w:w="1123" w:type="dxa"/>
          </w:tcPr>
          <w:p w14:paraId="0301D808" w14:textId="4B0B9AAB" w:rsidR="00401547" w:rsidRPr="006E1D74" w:rsidRDefault="00EC4101" w:rsidP="00401547">
            <w:pPr>
              <w:spacing w:after="0" w:line="240" w:lineRule="auto"/>
              <w:jc w:val="center"/>
              <w:rPr>
                <w:rFonts w:ascii="NTPreCursivefk" w:hAnsi="NTPreCursivefk" w:cs="Arial"/>
                <w:sz w:val="28"/>
                <w:szCs w:val="28"/>
              </w:rPr>
            </w:pPr>
            <w:r>
              <w:rPr>
                <w:rFonts w:ascii="NTPreCursivefk" w:hAnsi="NTPreCursivefk" w:cs="Arial"/>
                <w:sz w:val="28"/>
                <w:szCs w:val="28"/>
              </w:rPr>
              <w:t>£2000</w:t>
            </w:r>
          </w:p>
        </w:tc>
        <w:tc>
          <w:tcPr>
            <w:tcW w:w="2654" w:type="dxa"/>
          </w:tcPr>
          <w:p w14:paraId="5EEBBB63" w14:textId="3516F75F" w:rsidR="00401547" w:rsidRDefault="00401547" w:rsidP="00EC4101">
            <w:pPr>
              <w:spacing w:after="0" w:line="240" w:lineRule="auto"/>
              <w:rPr>
                <w:rFonts w:ascii="NTPreCursivefk" w:hAnsi="NTPreCursivefk" w:cs="Arial"/>
                <w:sz w:val="28"/>
                <w:szCs w:val="28"/>
              </w:rPr>
            </w:pPr>
            <w:r w:rsidRPr="006E1D74">
              <w:rPr>
                <w:rFonts w:ascii="NTPreCursivefk" w:hAnsi="NTPreCursivefk" w:cs="Arial"/>
                <w:sz w:val="28"/>
                <w:szCs w:val="28"/>
              </w:rPr>
              <w:t xml:space="preserve">To ensure </w:t>
            </w:r>
            <w:r w:rsidR="00AC7BEC" w:rsidRPr="006E1D74">
              <w:rPr>
                <w:rFonts w:ascii="NTPreCursivefk" w:hAnsi="NTPreCursivefk" w:cs="Arial"/>
                <w:sz w:val="28"/>
                <w:szCs w:val="28"/>
              </w:rPr>
              <w:t xml:space="preserve">new member of staff </w:t>
            </w:r>
            <w:r w:rsidR="007B4463" w:rsidRPr="006E1D74">
              <w:rPr>
                <w:rFonts w:ascii="NTPreCursivefk" w:hAnsi="NTPreCursivefk" w:cs="Arial"/>
                <w:sz w:val="28"/>
                <w:szCs w:val="28"/>
              </w:rPr>
              <w:t>understand</w:t>
            </w:r>
            <w:r w:rsidR="00AC7BEC" w:rsidRPr="006E1D74">
              <w:rPr>
                <w:rFonts w:ascii="NTPreCursivefk" w:hAnsi="NTPreCursivefk" w:cs="Arial"/>
                <w:sz w:val="28"/>
                <w:szCs w:val="28"/>
              </w:rPr>
              <w:t>s</w:t>
            </w:r>
            <w:r w:rsidR="007B4463" w:rsidRPr="006E1D74">
              <w:rPr>
                <w:rFonts w:ascii="NTPreCursivefk" w:hAnsi="NTPreCursivefk" w:cs="Arial"/>
                <w:sz w:val="28"/>
                <w:szCs w:val="28"/>
              </w:rPr>
              <w:t xml:space="preserve"> and follow</w:t>
            </w:r>
            <w:r w:rsidR="00AC7BEC" w:rsidRPr="006E1D74">
              <w:rPr>
                <w:rFonts w:ascii="NTPreCursivefk" w:hAnsi="NTPreCursivefk" w:cs="Arial"/>
                <w:sz w:val="28"/>
                <w:szCs w:val="28"/>
              </w:rPr>
              <w:t>s</w:t>
            </w:r>
            <w:r w:rsidR="007B4463" w:rsidRPr="006E1D74">
              <w:rPr>
                <w:rFonts w:ascii="NTPreCursivefk" w:hAnsi="NTPreCursivefk" w:cs="Arial"/>
                <w:sz w:val="28"/>
                <w:szCs w:val="28"/>
              </w:rPr>
              <w:t xml:space="preserve"> </w:t>
            </w:r>
            <w:r w:rsidRPr="006E1D74">
              <w:rPr>
                <w:rFonts w:ascii="NTPreCursivefk" w:hAnsi="NTPreCursivefk" w:cs="Arial"/>
                <w:sz w:val="28"/>
                <w:szCs w:val="28"/>
              </w:rPr>
              <w:t xml:space="preserve">the PE policy and </w:t>
            </w:r>
            <w:r w:rsidR="00AC7BEC" w:rsidRPr="006E1D74">
              <w:rPr>
                <w:rFonts w:ascii="NTPreCursivefk" w:hAnsi="NTPreCursivefk" w:cs="Arial"/>
                <w:sz w:val="28"/>
                <w:szCs w:val="28"/>
              </w:rPr>
              <w:t xml:space="preserve">is </w:t>
            </w:r>
            <w:r w:rsidRPr="006E1D74">
              <w:rPr>
                <w:rFonts w:ascii="NTPreCursivefk" w:hAnsi="NTPreCursivefk" w:cs="Arial"/>
                <w:sz w:val="28"/>
                <w:szCs w:val="28"/>
              </w:rPr>
              <w:t>equipped with the skills/knowledge to teach all units required.</w:t>
            </w:r>
          </w:p>
          <w:p w14:paraId="4D1CC690" w14:textId="77777777" w:rsidR="00EC4101" w:rsidRPr="006E1D74" w:rsidRDefault="00EC4101" w:rsidP="00EC4101">
            <w:pPr>
              <w:spacing w:after="0" w:line="240" w:lineRule="auto"/>
              <w:rPr>
                <w:rFonts w:ascii="NTPreCursivefk" w:hAnsi="NTPreCursivefk" w:cs="Arial"/>
                <w:sz w:val="28"/>
                <w:szCs w:val="28"/>
              </w:rPr>
            </w:pPr>
          </w:p>
          <w:p w14:paraId="1480A241" w14:textId="63FA4DFD" w:rsidR="00401547" w:rsidRPr="006E1D74" w:rsidRDefault="00401547" w:rsidP="00401547">
            <w:pPr>
              <w:rPr>
                <w:rFonts w:ascii="NTPreCursivefk" w:hAnsi="NTPreCursivefk" w:cs="Arial"/>
                <w:sz w:val="28"/>
                <w:szCs w:val="28"/>
              </w:rPr>
            </w:pPr>
            <w:r w:rsidRPr="006E1D74">
              <w:rPr>
                <w:rFonts w:ascii="NTPreCursivefk" w:hAnsi="NTPreCursivefk" w:cs="Arial"/>
                <w:sz w:val="28"/>
                <w:szCs w:val="28"/>
              </w:rPr>
              <w:t xml:space="preserve">To continue to send staff on required CPD to enhance the teaching given to children. </w:t>
            </w:r>
          </w:p>
          <w:p w14:paraId="25DD5090" w14:textId="77777777" w:rsidR="00401547" w:rsidRPr="006E1D74" w:rsidRDefault="00401547" w:rsidP="00401547">
            <w:pPr>
              <w:rPr>
                <w:rFonts w:ascii="NTPreCursivefk" w:hAnsi="NTPreCursivefk" w:cs="Arial"/>
                <w:sz w:val="28"/>
                <w:szCs w:val="28"/>
              </w:rPr>
            </w:pPr>
          </w:p>
          <w:p w14:paraId="36685996" w14:textId="77777777" w:rsidR="00401547" w:rsidRPr="006E1D74" w:rsidRDefault="00401547" w:rsidP="00401547">
            <w:pPr>
              <w:rPr>
                <w:rFonts w:ascii="NTPreCursivefk" w:hAnsi="NTPreCursivefk" w:cs="Arial"/>
                <w:sz w:val="28"/>
                <w:szCs w:val="28"/>
              </w:rPr>
            </w:pPr>
          </w:p>
          <w:p w14:paraId="5C41AEF3" w14:textId="77777777" w:rsidR="00401547" w:rsidRPr="006E1D74" w:rsidRDefault="00401547" w:rsidP="00401547">
            <w:pPr>
              <w:rPr>
                <w:rFonts w:ascii="NTPreCursivefk" w:hAnsi="NTPreCursivefk" w:cs="Arial"/>
                <w:sz w:val="28"/>
                <w:szCs w:val="28"/>
              </w:rPr>
            </w:pPr>
          </w:p>
          <w:p w14:paraId="5EE189DA" w14:textId="77777777" w:rsidR="00401547" w:rsidRPr="006E1D74" w:rsidRDefault="00401547" w:rsidP="00401547">
            <w:pPr>
              <w:rPr>
                <w:rFonts w:ascii="NTPreCursivefk" w:hAnsi="NTPreCursivefk" w:cs="Arial"/>
                <w:sz w:val="28"/>
                <w:szCs w:val="28"/>
              </w:rPr>
            </w:pPr>
          </w:p>
        </w:tc>
        <w:tc>
          <w:tcPr>
            <w:tcW w:w="2562" w:type="dxa"/>
          </w:tcPr>
          <w:p w14:paraId="0D72476A" w14:textId="77777777" w:rsidR="00401547" w:rsidRPr="006E1D74" w:rsidRDefault="00401547" w:rsidP="00401547">
            <w:pPr>
              <w:spacing w:after="0" w:line="240" w:lineRule="auto"/>
              <w:rPr>
                <w:rFonts w:ascii="NTPreCursivefk" w:hAnsi="NTPreCursivefk" w:cs="Arial"/>
                <w:sz w:val="28"/>
                <w:szCs w:val="28"/>
              </w:rPr>
            </w:pPr>
            <w:r w:rsidRPr="006E1D74">
              <w:rPr>
                <w:rFonts w:ascii="NTPreCursivefk" w:hAnsi="NTPreCursivefk" w:cs="Arial"/>
                <w:sz w:val="28"/>
                <w:szCs w:val="28"/>
              </w:rPr>
              <w:t>The provision of the activities offered to children through PE lessons, lunch clubs and before/after school clubs.</w:t>
            </w:r>
          </w:p>
          <w:p w14:paraId="742A7177" w14:textId="77777777" w:rsidR="00401547" w:rsidRPr="006E1D74" w:rsidRDefault="00401547" w:rsidP="00401547">
            <w:pPr>
              <w:spacing w:after="0" w:line="240" w:lineRule="auto"/>
              <w:rPr>
                <w:rFonts w:ascii="NTPreCursivefk" w:hAnsi="NTPreCursivefk" w:cs="Arial"/>
                <w:sz w:val="28"/>
                <w:szCs w:val="28"/>
              </w:rPr>
            </w:pPr>
          </w:p>
          <w:p w14:paraId="1B4FD8C5" w14:textId="3ADD4A0A" w:rsidR="00401547" w:rsidRPr="006E1D74" w:rsidRDefault="00401547" w:rsidP="00401547">
            <w:pPr>
              <w:rPr>
                <w:rFonts w:ascii="NTPreCursivefk" w:hAnsi="NTPreCursivefk" w:cs="Arial"/>
                <w:sz w:val="28"/>
                <w:szCs w:val="28"/>
              </w:rPr>
            </w:pPr>
            <w:r w:rsidRPr="006E1D74">
              <w:rPr>
                <w:rFonts w:ascii="NTPreCursivefk" w:hAnsi="NTPreCursivefk" w:cs="Arial"/>
                <w:sz w:val="28"/>
                <w:szCs w:val="28"/>
              </w:rPr>
              <w:t>Staff confidence, knowledge and quality of PE teaching. Staff</w:t>
            </w:r>
            <w:r w:rsidR="00EC4101">
              <w:rPr>
                <w:rFonts w:ascii="NTPreCursivefk" w:hAnsi="NTPreCursivefk" w:cs="Arial"/>
                <w:sz w:val="28"/>
                <w:szCs w:val="28"/>
              </w:rPr>
              <w:t>’</w:t>
            </w:r>
            <w:r w:rsidRPr="006E1D74">
              <w:rPr>
                <w:rFonts w:ascii="NTPreCursivefk" w:hAnsi="NTPreCursivefk" w:cs="Arial"/>
                <w:sz w:val="28"/>
                <w:szCs w:val="28"/>
              </w:rPr>
              <w:t>s ability to effectively deliver more after school clubs.</w:t>
            </w:r>
          </w:p>
        </w:tc>
        <w:tc>
          <w:tcPr>
            <w:tcW w:w="2563" w:type="dxa"/>
          </w:tcPr>
          <w:p w14:paraId="613BBED4" w14:textId="15D91B04" w:rsidR="00401547" w:rsidRPr="006E1D74" w:rsidRDefault="00401547" w:rsidP="00401547">
            <w:pPr>
              <w:spacing w:after="0" w:line="240" w:lineRule="auto"/>
              <w:rPr>
                <w:rFonts w:ascii="NTPreCursivefk" w:hAnsi="NTPreCursivefk" w:cs="Arial"/>
                <w:sz w:val="28"/>
                <w:szCs w:val="28"/>
              </w:rPr>
            </w:pPr>
            <w:r w:rsidRPr="006E1D74">
              <w:rPr>
                <w:rFonts w:ascii="NTPreCursivefk" w:hAnsi="NTPreCursivefk" w:cs="Arial"/>
                <w:sz w:val="28"/>
                <w:szCs w:val="28"/>
              </w:rPr>
              <w:t>Planning monitoring and sequence of units / lessons (use of skills grid</w:t>
            </w:r>
            <w:r w:rsidR="00B2067B">
              <w:rPr>
                <w:rFonts w:ascii="NTPreCursivefk" w:hAnsi="NTPreCursivefk" w:cs="Arial"/>
                <w:sz w:val="28"/>
                <w:szCs w:val="28"/>
              </w:rPr>
              <w:t xml:space="preserve"> &amp; PE Hub</w:t>
            </w:r>
            <w:r w:rsidRPr="006E1D74">
              <w:rPr>
                <w:rFonts w:ascii="NTPreCursivefk" w:hAnsi="NTPreCursivefk" w:cs="Arial"/>
                <w:sz w:val="28"/>
                <w:szCs w:val="28"/>
              </w:rPr>
              <w:t>)</w:t>
            </w:r>
          </w:p>
          <w:p w14:paraId="4C14ACDF" w14:textId="77777777" w:rsidR="00401547" w:rsidRPr="006E1D74" w:rsidRDefault="00401547" w:rsidP="00401547">
            <w:pPr>
              <w:spacing w:after="0" w:line="240" w:lineRule="auto"/>
              <w:rPr>
                <w:rFonts w:ascii="NTPreCursivefk" w:hAnsi="NTPreCursivefk" w:cs="Arial"/>
                <w:sz w:val="28"/>
                <w:szCs w:val="28"/>
              </w:rPr>
            </w:pPr>
          </w:p>
          <w:p w14:paraId="5038C964" w14:textId="77777777" w:rsidR="00401547" w:rsidRPr="006E1D74" w:rsidRDefault="00401547" w:rsidP="00401547">
            <w:pPr>
              <w:spacing w:after="0" w:line="240" w:lineRule="auto"/>
              <w:rPr>
                <w:rFonts w:ascii="NTPreCursivefk" w:hAnsi="NTPreCursivefk" w:cs="Arial"/>
                <w:sz w:val="28"/>
                <w:szCs w:val="28"/>
              </w:rPr>
            </w:pPr>
            <w:r w:rsidRPr="006E1D74">
              <w:rPr>
                <w:rFonts w:ascii="NTPreCursivefk" w:hAnsi="NTPreCursivefk" w:cs="Arial"/>
                <w:sz w:val="28"/>
                <w:szCs w:val="28"/>
              </w:rPr>
              <w:t>Pupil feedback</w:t>
            </w:r>
          </w:p>
          <w:p w14:paraId="2D92EE20" w14:textId="77777777" w:rsidR="00401547" w:rsidRPr="006E1D74" w:rsidRDefault="00401547" w:rsidP="00401547">
            <w:pPr>
              <w:spacing w:after="0" w:line="240" w:lineRule="auto"/>
              <w:rPr>
                <w:rFonts w:ascii="NTPreCursivefk" w:hAnsi="NTPreCursivefk" w:cs="Arial"/>
                <w:sz w:val="28"/>
                <w:szCs w:val="28"/>
              </w:rPr>
            </w:pPr>
          </w:p>
          <w:p w14:paraId="78C61192" w14:textId="77777777" w:rsidR="00401547" w:rsidRPr="006E1D74" w:rsidRDefault="00401547" w:rsidP="00401547">
            <w:pPr>
              <w:spacing w:after="0" w:line="240" w:lineRule="auto"/>
              <w:rPr>
                <w:rFonts w:ascii="NTPreCursivefk" w:hAnsi="NTPreCursivefk" w:cs="Arial"/>
                <w:sz w:val="28"/>
                <w:szCs w:val="28"/>
              </w:rPr>
            </w:pPr>
            <w:r w:rsidRPr="006E1D74">
              <w:rPr>
                <w:rFonts w:ascii="NTPreCursivefk" w:hAnsi="NTPreCursivefk" w:cs="Arial"/>
                <w:sz w:val="28"/>
                <w:szCs w:val="28"/>
              </w:rPr>
              <w:t>Teacher CPD training feedback</w:t>
            </w:r>
          </w:p>
          <w:p w14:paraId="619D06F9" w14:textId="77777777" w:rsidR="00401547" w:rsidRPr="006E1D74" w:rsidRDefault="00401547" w:rsidP="00401547">
            <w:pPr>
              <w:spacing w:after="0" w:line="240" w:lineRule="auto"/>
              <w:rPr>
                <w:rFonts w:ascii="NTPreCursivefk" w:hAnsi="NTPreCursivefk" w:cs="Arial"/>
                <w:sz w:val="28"/>
                <w:szCs w:val="28"/>
              </w:rPr>
            </w:pPr>
          </w:p>
          <w:p w14:paraId="60215EE3" w14:textId="77777777" w:rsidR="00401547" w:rsidRPr="006E1D74" w:rsidRDefault="00401547" w:rsidP="00401547">
            <w:pPr>
              <w:spacing w:after="0" w:line="240" w:lineRule="auto"/>
              <w:rPr>
                <w:rFonts w:ascii="NTPreCursivefk" w:hAnsi="NTPreCursivefk" w:cs="Arial"/>
                <w:sz w:val="28"/>
                <w:szCs w:val="28"/>
              </w:rPr>
            </w:pPr>
            <w:r w:rsidRPr="006E1D74">
              <w:rPr>
                <w:rFonts w:ascii="NTPreCursivefk" w:hAnsi="NTPreCursivefk" w:cs="Arial"/>
                <w:sz w:val="28"/>
                <w:szCs w:val="28"/>
              </w:rPr>
              <w:t>Clubs provided – including data and the number of participants.</w:t>
            </w:r>
          </w:p>
          <w:p w14:paraId="7B4221E6" w14:textId="77777777" w:rsidR="00401547" w:rsidRPr="006E1D74" w:rsidRDefault="00401547" w:rsidP="00401547">
            <w:pPr>
              <w:spacing w:after="0" w:line="240" w:lineRule="auto"/>
              <w:rPr>
                <w:rFonts w:ascii="NTPreCursivefk" w:hAnsi="NTPreCursivefk" w:cs="Arial"/>
                <w:sz w:val="28"/>
                <w:szCs w:val="28"/>
              </w:rPr>
            </w:pPr>
          </w:p>
          <w:p w14:paraId="331B62ED" w14:textId="77777777" w:rsidR="00401547" w:rsidRPr="006E1D74" w:rsidRDefault="00401547" w:rsidP="00401547">
            <w:pPr>
              <w:rPr>
                <w:rFonts w:ascii="NTPreCursivefk" w:hAnsi="NTPreCursivefk" w:cs="Arial"/>
                <w:sz w:val="28"/>
                <w:szCs w:val="28"/>
              </w:rPr>
            </w:pPr>
            <w:r w:rsidRPr="006E1D74">
              <w:rPr>
                <w:rFonts w:ascii="NTPreCursivefk" w:hAnsi="NTPreCursivefk" w:cs="Arial"/>
                <w:sz w:val="28"/>
                <w:szCs w:val="28"/>
              </w:rPr>
              <w:t>Staff lesson observations / learning walks</w:t>
            </w:r>
          </w:p>
          <w:p w14:paraId="1CE0E117" w14:textId="77777777" w:rsidR="00401547" w:rsidRPr="006E1D74" w:rsidRDefault="00401547" w:rsidP="00401547">
            <w:pPr>
              <w:rPr>
                <w:rFonts w:ascii="NTPreCursivefk" w:hAnsi="NTPreCursivefk" w:cs="Arial"/>
                <w:sz w:val="28"/>
                <w:szCs w:val="28"/>
              </w:rPr>
            </w:pPr>
            <w:r w:rsidRPr="006E1D74">
              <w:rPr>
                <w:rFonts w:ascii="NTPreCursivefk" w:hAnsi="NTPreCursivefk" w:cs="Arial"/>
                <w:sz w:val="28"/>
                <w:szCs w:val="28"/>
              </w:rPr>
              <w:t>Staff questionnaires.</w:t>
            </w:r>
          </w:p>
        </w:tc>
        <w:tc>
          <w:tcPr>
            <w:tcW w:w="2379" w:type="dxa"/>
          </w:tcPr>
          <w:p w14:paraId="7A27ED05" w14:textId="44EE3149" w:rsidR="00701E7F" w:rsidRPr="006E1D74" w:rsidRDefault="00701E7F" w:rsidP="00401547">
            <w:pPr>
              <w:spacing w:after="0" w:line="240" w:lineRule="auto"/>
              <w:rPr>
                <w:rFonts w:ascii="NTPreCursivefk" w:hAnsi="NTPreCursivefk" w:cs="Arial"/>
                <w:sz w:val="28"/>
                <w:szCs w:val="28"/>
              </w:rPr>
            </w:pPr>
          </w:p>
        </w:tc>
        <w:tc>
          <w:tcPr>
            <w:tcW w:w="2387" w:type="dxa"/>
          </w:tcPr>
          <w:p w14:paraId="68BCC576" w14:textId="77777777" w:rsidR="00B97A80" w:rsidRPr="006E1D74" w:rsidRDefault="00B97A80" w:rsidP="00401547">
            <w:pPr>
              <w:spacing w:after="0" w:line="240" w:lineRule="auto"/>
              <w:rPr>
                <w:rFonts w:ascii="NTPreCursivefk" w:hAnsi="NTPreCursivefk" w:cs="Arial"/>
                <w:sz w:val="28"/>
                <w:szCs w:val="28"/>
              </w:rPr>
            </w:pPr>
          </w:p>
        </w:tc>
      </w:tr>
      <w:tr w:rsidR="00701E7F" w:rsidRPr="006E1D74" w14:paraId="66E6143C" w14:textId="77777777" w:rsidTr="00EC4101">
        <w:trPr>
          <w:trHeight w:val="644"/>
        </w:trPr>
        <w:tc>
          <w:tcPr>
            <w:tcW w:w="1920" w:type="dxa"/>
          </w:tcPr>
          <w:p w14:paraId="144A6D15" w14:textId="77777777" w:rsidR="00401547" w:rsidRPr="006E1D74" w:rsidRDefault="00401547" w:rsidP="00401547">
            <w:pPr>
              <w:shd w:val="clear" w:color="auto" w:fill="FFFFFF"/>
              <w:spacing w:before="100" w:beforeAutospacing="1" w:after="100" w:afterAutospacing="1" w:line="240" w:lineRule="auto"/>
              <w:rPr>
                <w:rFonts w:ascii="NTPreCursivefk" w:eastAsia="Times New Roman" w:hAnsi="NTPreCursivefk" w:cs="Arial"/>
                <w:color w:val="000000"/>
                <w:sz w:val="28"/>
                <w:szCs w:val="28"/>
                <w:lang w:eastAsia="en-GB"/>
              </w:rPr>
            </w:pPr>
            <w:r w:rsidRPr="006E1D74">
              <w:rPr>
                <w:rFonts w:ascii="NTPreCursivefk" w:eastAsia="Times New Roman" w:hAnsi="NTPreCursivefk" w:cs="Arial"/>
                <w:color w:val="000000"/>
                <w:sz w:val="28"/>
                <w:szCs w:val="28"/>
                <w:lang w:eastAsia="en-GB"/>
              </w:rPr>
              <w:t>To be members of the dance desk package.</w:t>
            </w:r>
          </w:p>
          <w:p w14:paraId="06476F90" w14:textId="77777777" w:rsidR="00401547" w:rsidRPr="006E1D74" w:rsidRDefault="00401547" w:rsidP="00401547">
            <w:pPr>
              <w:shd w:val="clear" w:color="auto" w:fill="FFFFFF"/>
              <w:spacing w:before="100" w:beforeAutospacing="1" w:after="100" w:afterAutospacing="1" w:line="240" w:lineRule="auto"/>
              <w:rPr>
                <w:rFonts w:ascii="NTPreCursivefk" w:eastAsia="Times New Roman" w:hAnsi="NTPreCursivefk" w:cs="Arial"/>
                <w:color w:val="000000"/>
                <w:sz w:val="28"/>
                <w:szCs w:val="28"/>
                <w:lang w:eastAsia="en-GB"/>
              </w:rPr>
            </w:pPr>
            <w:r w:rsidRPr="006E1D74">
              <w:rPr>
                <w:rFonts w:ascii="NTPreCursivefk" w:eastAsia="Times New Roman" w:hAnsi="NTPreCursivefk" w:cs="Arial"/>
                <w:color w:val="000000"/>
                <w:sz w:val="28"/>
                <w:szCs w:val="28"/>
                <w:lang w:eastAsia="en-GB"/>
              </w:rPr>
              <w:t>(on going)</w:t>
            </w:r>
          </w:p>
          <w:p w14:paraId="7D8F8BE0" w14:textId="77777777" w:rsidR="00401547" w:rsidRPr="006E1D74" w:rsidRDefault="00401547" w:rsidP="00401547">
            <w:pPr>
              <w:shd w:val="clear" w:color="auto" w:fill="FFFFFF"/>
              <w:spacing w:before="100" w:beforeAutospacing="1" w:after="100" w:afterAutospacing="1" w:line="240" w:lineRule="auto"/>
              <w:rPr>
                <w:rFonts w:ascii="NTPreCursivefk" w:eastAsia="Times New Roman" w:hAnsi="NTPreCursivefk" w:cs="Arial"/>
                <w:color w:val="000000"/>
                <w:sz w:val="28"/>
                <w:szCs w:val="28"/>
                <w:lang w:eastAsia="en-GB"/>
              </w:rPr>
            </w:pPr>
          </w:p>
          <w:p w14:paraId="06F602CB" w14:textId="77777777" w:rsidR="00401547" w:rsidRPr="006E1D74" w:rsidRDefault="00401547" w:rsidP="00401547">
            <w:pPr>
              <w:shd w:val="clear" w:color="auto" w:fill="FFFFFF"/>
              <w:spacing w:before="100" w:beforeAutospacing="1" w:after="100" w:afterAutospacing="1" w:line="240" w:lineRule="auto"/>
              <w:rPr>
                <w:rFonts w:ascii="NTPreCursivefk" w:eastAsia="Times New Roman" w:hAnsi="NTPreCursivefk" w:cs="Arial"/>
                <w:color w:val="000000"/>
                <w:sz w:val="28"/>
                <w:szCs w:val="28"/>
                <w:lang w:eastAsia="en-GB"/>
              </w:rPr>
            </w:pPr>
          </w:p>
        </w:tc>
        <w:tc>
          <w:tcPr>
            <w:tcW w:w="1123" w:type="dxa"/>
          </w:tcPr>
          <w:p w14:paraId="26D5E74F" w14:textId="77777777" w:rsidR="00401547" w:rsidRPr="006E1D74" w:rsidRDefault="00401547" w:rsidP="00401547">
            <w:pPr>
              <w:spacing w:after="0" w:line="240" w:lineRule="auto"/>
              <w:jc w:val="center"/>
              <w:rPr>
                <w:rFonts w:ascii="NTPreCursivefk" w:hAnsi="NTPreCursivefk" w:cs="Arial"/>
                <w:sz w:val="28"/>
                <w:szCs w:val="28"/>
              </w:rPr>
            </w:pPr>
            <w:r w:rsidRPr="006E1D74">
              <w:rPr>
                <w:rFonts w:ascii="NTPreCursivefk" w:hAnsi="NTPreCursivefk" w:cs="Arial"/>
                <w:sz w:val="28"/>
                <w:szCs w:val="28"/>
              </w:rPr>
              <w:t>£1000</w:t>
            </w:r>
          </w:p>
        </w:tc>
        <w:tc>
          <w:tcPr>
            <w:tcW w:w="2654" w:type="dxa"/>
          </w:tcPr>
          <w:p w14:paraId="77179910" w14:textId="77777777" w:rsidR="00401547" w:rsidRPr="006E1D74" w:rsidRDefault="00401547" w:rsidP="00401547">
            <w:pPr>
              <w:spacing w:after="0" w:line="240" w:lineRule="auto"/>
              <w:rPr>
                <w:rFonts w:ascii="NTPreCursivefk" w:hAnsi="NTPreCursivefk" w:cs="Arial"/>
                <w:sz w:val="28"/>
                <w:szCs w:val="28"/>
              </w:rPr>
            </w:pPr>
            <w:r w:rsidRPr="006E1D74">
              <w:rPr>
                <w:rFonts w:ascii="NTPreCursivefk" w:hAnsi="NTPreCursivefk" w:cs="Arial"/>
                <w:sz w:val="28"/>
                <w:szCs w:val="28"/>
              </w:rPr>
              <w:t>Clear progression in teaching and learning.</w:t>
            </w:r>
          </w:p>
          <w:p w14:paraId="5F57F312" w14:textId="77777777" w:rsidR="00401547" w:rsidRPr="006E1D74" w:rsidRDefault="00401547" w:rsidP="00401547">
            <w:pPr>
              <w:spacing w:after="0" w:line="240" w:lineRule="auto"/>
              <w:rPr>
                <w:rFonts w:ascii="NTPreCursivefk" w:hAnsi="NTPreCursivefk" w:cs="Arial"/>
                <w:sz w:val="28"/>
                <w:szCs w:val="28"/>
              </w:rPr>
            </w:pPr>
          </w:p>
          <w:p w14:paraId="4C14E7E8" w14:textId="77777777" w:rsidR="00401547" w:rsidRPr="006E1D74" w:rsidRDefault="00401547" w:rsidP="00401547">
            <w:pPr>
              <w:spacing w:after="0" w:line="240" w:lineRule="auto"/>
              <w:rPr>
                <w:rFonts w:ascii="NTPreCursivefk" w:hAnsi="NTPreCursivefk" w:cs="Arial"/>
                <w:sz w:val="28"/>
                <w:szCs w:val="28"/>
              </w:rPr>
            </w:pPr>
            <w:r w:rsidRPr="006E1D74">
              <w:rPr>
                <w:rFonts w:ascii="NTPreCursivefk" w:hAnsi="NTPreCursivefk" w:cs="Arial"/>
                <w:sz w:val="28"/>
                <w:szCs w:val="28"/>
              </w:rPr>
              <w:t>Children making expected and exceeding levels of progress in PE.</w:t>
            </w:r>
          </w:p>
          <w:p w14:paraId="59119E79" w14:textId="77777777" w:rsidR="00401547" w:rsidRPr="006E1D74" w:rsidRDefault="00401547" w:rsidP="00401547">
            <w:pPr>
              <w:spacing w:after="0" w:line="240" w:lineRule="auto"/>
              <w:rPr>
                <w:rFonts w:ascii="NTPreCursivefk" w:hAnsi="NTPreCursivefk" w:cs="Arial"/>
                <w:sz w:val="28"/>
                <w:szCs w:val="28"/>
              </w:rPr>
            </w:pPr>
          </w:p>
          <w:p w14:paraId="13F97714" w14:textId="77777777" w:rsidR="00401547" w:rsidRPr="006E1D74" w:rsidRDefault="00401547" w:rsidP="00401547">
            <w:pPr>
              <w:spacing w:after="0" w:line="240" w:lineRule="auto"/>
              <w:rPr>
                <w:rFonts w:ascii="NTPreCursivefk" w:hAnsi="NTPreCursivefk" w:cs="Arial"/>
                <w:sz w:val="28"/>
                <w:szCs w:val="28"/>
              </w:rPr>
            </w:pPr>
            <w:r w:rsidRPr="006E1D74">
              <w:rPr>
                <w:rFonts w:ascii="NTPreCursivefk" w:hAnsi="NTPreCursivefk" w:cs="Arial"/>
                <w:sz w:val="28"/>
                <w:szCs w:val="28"/>
              </w:rPr>
              <w:t>Continued Professional Development for coordinator and staff.</w:t>
            </w:r>
          </w:p>
          <w:p w14:paraId="6459FC0D" w14:textId="77777777" w:rsidR="00401547" w:rsidRPr="006E1D74" w:rsidRDefault="00401547" w:rsidP="00401547">
            <w:pPr>
              <w:spacing w:after="0" w:line="240" w:lineRule="auto"/>
              <w:rPr>
                <w:rFonts w:ascii="NTPreCursivefk" w:hAnsi="NTPreCursivefk" w:cs="Arial"/>
                <w:sz w:val="28"/>
                <w:szCs w:val="28"/>
              </w:rPr>
            </w:pPr>
          </w:p>
          <w:p w14:paraId="6B276AFE" w14:textId="77777777" w:rsidR="00401547" w:rsidRPr="006E1D74" w:rsidRDefault="00401547" w:rsidP="00401547">
            <w:pPr>
              <w:spacing w:after="0" w:line="240" w:lineRule="auto"/>
              <w:rPr>
                <w:rFonts w:ascii="NTPreCursivefk" w:hAnsi="NTPreCursivefk" w:cs="Arial"/>
                <w:sz w:val="28"/>
                <w:szCs w:val="28"/>
              </w:rPr>
            </w:pPr>
            <w:r w:rsidRPr="006E1D74">
              <w:rPr>
                <w:rFonts w:ascii="NTPreCursivefk" w:hAnsi="NTPreCursivefk" w:cs="Arial"/>
                <w:sz w:val="28"/>
                <w:szCs w:val="28"/>
              </w:rPr>
              <w:t xml:space="preserve">Access to training, network of schools, twilight sessions.  </w:t>
            </w:r>
          </w:p>
          <w:p w14:paraId="62407E2B" w14:textId="77777777" w:rsidR="00401547" w:rsidRPr="006E1D74" w:rsidRDefault="00401547" w:rsidP="00401547">
            <w:pPr>
              <w:spacing w:after="0" w:line="240" w:lineRule="auto"/>
              <w:rPr>
                <w:rFonts w:ascii="NTPreCursivefk" w:hAnsi="NTPreCursivefk" w:cs="Arial"/>
                <w:sz w:val="28"/>
                <w:szCs w:val="28"/>
              </w:rPr>
            </w:pPr>
          </w:p>
          <w:p w14:paraId="5F35270A" w14:textId="77777777" w:rsidR="00401547" w:rsidRPr="006E1D74" w:rsidRDefault="00401547" w:rsidP="00401547">
            <w:pPr>
              <w:spacing w:after="0" w:line="240" w:lineRule="auto"/>
              <w:rPr>
                <w:rFonts w:ascii="NTPreCursivefk" w:hAnsi="NTPreCursivefk" w:cs="Arial"/>
                <w:sz w:val="28"/>
                <w:szCs w:val="28"/>
              </w:rPr>
            </w:pPr>
            <w:r w:rsidRPr="006E1D74">
              <w:rPr>
                <w:rFonts w:ascii="NTPreCursivefk" w:hAnsi="NTPreCursivefk" w:cs="Arial"/>
                <w:sz w:val="28"/>
                <w:szCs w:val="28"/>
              </w:rPr>
              <w:t xml:space="preserve">Members of </w:t>
            </w:r>
            <w:proofErr w:type="spellStart"/>
            <w:r w:rsidRPr="006E1D74">
              <w:rPr>
                <w:rFonts w:ascii="NTPreCursivefk" w:hAnsi="NTPreCursivefk" w:cs="Arial"/>
                <w:sz w:val="28"/>
                <w:szCs w:val="28"/>
              </w:rPr>
              <w:t>AfPE</w:t>
            </w:r>
            <w:proofErr w:type="spellEnd"/>
            <w:r w:rsidRPr="006E1D74">
              <w:rPr>
                <w:rFonts w:ascii="NTPreCursivefk" w:hAnsi="NTPreCursivefk" w:cs="Arial"/>
                <w:sz w:val="28"/>
                <w:szCs w:val="28"/>
              </w:rPr>
              <w:t>, YSP</w:t>
            </w:r>
          </w:p>
          <w:p w14:paraId="418F0C4D" w14:textId="005D1396" w:rsidR="00401547" w:rsidRPr="006E1D74" w:rsidRDefault="00401547" w:rsidP="00B2067B">
            <w:pPr>
              <w:spacing w:after="0" w:line="240" w:lineRule="auto"/>
              <w:rPr>
                <w:rFonts w:ascii="NTPreCursivefk" w:hAnsi="NTPreCursivefk" w:cs="Arial"/>
                <w:sz w:val="28"/>
                <w:szCs w:val="28"/>
              </w:rPr>
            </w:pPr>
          </w:p>
        </w:tc>
        <w:tc>
          <w:tcPr>
            <w:tcW w:w="2562" w:type="dxa"/>
          </w:tcPr>
          <w:p w14:paraId="27D7C941" w14:textId="77777777" w:rsidR="00401547" w:rsidRPr="006E1D74" w:rsidRDefault="00401547" w:rsidP="00401547">
            <w:pPr>
              <w:spacing w:after="0" w:line="240" w:lineRule="auto"/>
              <w:rPr>
                <w:rFonts w:ascii="NTPreCursivefk" w:hAnsi="NTPreCursivefk" w:cs="Arial"/>
                <w:sz w:val="28"/>
                <w:szCs w:val="28"/>
              </w:rPr>
            </w:pPr>
            <w:r w:rsidRPr="006E1D74">
              <w:rPr>
                <w:rFonts w:ascii="NTPreCursivefk" w:hAnsi="NTPreCursivefk" w:cs="Arial"/>
                <w:sz w:val="28"/>
                <w:szCs w:val="28"/>
              </w:rPr>
              <w:t xml:space="preserve">Achievement of pupils being in line with or above expected for end of year. </w:t>
            </w:r>
          </w:p>
          <w:p w14:paraId="1C508FF1" w14:textId="77777777" w:rsidR="00401547" w:rsidRPr="006E1D74" w:rsidRDefault="00401547" w:rsidP="00401547">
            <w:pPr>
              <w:spacing w:after="0" w:line="240" w:lineRule="auto"/>
              <w:rPr>
                <w:rFonts w:ascii="NTPreCursivefk" w:hAnsi="NTPreCursivefk" w:cs="Arial"/>
                <w:sz w:val="28"/>
                <w:szCs w:val="28"/>
              </w:rPr>
            </w:pPr>
          </w:p>
          <w:p w14:paraId="59AED569" w14:textId="77777777" w:rsidR="00401547" w:rsidRPr="006E1D74" w:rsidRDefault="00401547" w:rsidP="00401547">
            <w:pPr>
              <w:spacing w:after="0" w:line="240" w:lineRule="auto"/>
              <w:rPr>
                <w:rFonts w:ascii="NTPreCursivefk" w:hAnsi="NTPreCursivefk" w:cs="Arial"/>
                <w:sz w:val="28"/>
                <w:szCs w:val="28"/>
              </w:rPr>
            </w:pPr>
            <w:r w:rsidRPr="006E1D74">
              <w:rPr>
                <w:rFonts w:ascii="NTPreCursivefk" w:hAnsi="NTPreCursivefk" w:cs="Arial"/>
                <w:sz w:val="28"/>
                <w:szCs w:val="28"/>
              </w:rPr>
              <w:t>The teaching of staff to ensure that good practise is being disseminated from the PE co-ordinator who is attending the meetings.</w:t>
            </w:r>
          </w:p>
          <w:p w14:paraId="233DF437" w14:textId="77777777" w:rsidR="00401547" w:rsidRPr="006E1D74" w:rsidRDefault="00401547" w:rsidP="00401547">
            <w:pPr>
              <w:spacing w:after="0" w:line="240" w:lineRule="auto"/>
              <w:rPr>
                <w:rFonts w:ascii="NTPreCursivefk" w:hAnsi="NTPreCursivefk" w:cs="Arial"/>
                <w:sz w:val="28"/>
                <w:szCs w:val="28"/>
              </w:rPr>
            </w:pPr>
          </w:p>
          <w:p w14:paraId="1ACE9802" w14:textId="77777777" w:rsidR="00401547" w:rsidRPr="006E1D74" w:rsidRDefault="00401547" w:rsidP="00401547">
            <w:pPr>
              <w:spacing w:after="0" w:line="240" w:lineRule="auto"/>
              <w:rPr>
                <w:rFonts w:ascii="NTPreCursivefk" w:hAnsi="NTPreCursivefk" w:cs="Arial"/>
                <w:sz w:val="28"/>
                <w:szCs w:val="28"/>
              </w:rPr>
            </w:pPr>
            <w:r w:rsidRPr="006E1D74">
              <w:rPr>
                <w:rFonts w:ascii="NTPreCursivefk" w:hAnsi="NTPreCursivefk" w:cs="Arial"/>
                <w:sz w:val="28"/>
                <w:szCs w:val="28"/>
              </w:rPr>
              <w:t>The health and safety knowledge filtered from staff to children to show use of AFPE guidelines.</w:t>
            </w:r>
          </w:p>
          <w:p w14:paraId="02AA36C8" w14:textId="77777777" w:rsidR="00401547" w:rsidRPr="006E1D74" w:rsidRDefault="00401547" w:rsidP="00401547">
            <w:pPr>
              <w:spacing w:after="0" w:line="240" w:lineRule="auto"/>
              <w:rPr>
                <w:rFonts w:ascii="NTPreCursivefk" w:hAnsi="NTPreCursivefk" w:cs="Arial"/>
                <w:sz w:val="28"/>
                <w:szCs w:val="28"/>
              </w:rPr>
            </w:pPr>
          </w:p>
          <w:p w14:paraId="57045705" w14:textId="77777777" w:rsidR="00401547" w:rsidRPr="006E1D74" w:rsidRDefault="00401547" w:rsidP="00401547">
            <w:pPr>
              <w:spacing w:after="0" w:line="240" w:lineRule="auto"/>
              <w:rPr>
                <w:rFonts w:ascii="NTPreCursivefk" w:hAnsi="NTPreCursivefk" w:cs="Arial"/>
                <w:sz w:val="28"/>
                <w:szCs w:val="28"/>
              </w:rPr>
            </w:pPr>
          </w:p>
        </w:tc>
        <w:tc>
          <w:tcPr>
            <w:tcW w:w="2563" w:type="dxa"/>
          </w:tcPr>
          <w:p w14:paraId="5C8B35C8" w14:textId="77777777" w:rsidR="00401547" w:rsidRPr="006E1D74" w:rsidRDefault="00401547" w:rsidP="00401547">
            <w:pPr>
              <w:spacing w:after="0" w:line="240" w:lineRule="auto"/>
              <w:rPr>
                <w:rFonts w:ascii="NTPreCursivefk" w:hAnsi="NTPreCursivefk" w:cs="Arial"/>
                <w:sz w:val="28"/>
                <w:szCs w:val="28"/>
              </w:rPr>
            </w:pPr>
            <w:r w:rsidRPr="006E1D74">
              <w:rPr>
                <w:rFonts w:ascii="NTPreCursivefk" w:hAnsi="NTPreCursivefk" w:cs="Arial"/>
                <w:sz w:val="28"/>
                <w:szCs w:val="28"/>
              </w:rPr>
              <w:t xml:space="preserve">Planning monitoring </w:t>
            </w:r>
          </w:p>
          <w:p w14:paraId="1C6A325C" w14:textId="0DC5010B" w:rsidR="00401547" w:rsidRPr="006E1D74" w:rsidRDefault="00401547" w:rsidP="00401547">
            <w:pPr>
              <w:spacing w:after="0" w:line="240" w:lineRule="auto"/>
              <w:rPr>
                <w:rFonts w:ascii="NTPreCursivefk" w:hAnsi="NTPreCursivefk" w:cs="Arial"/>
                <w:sz w:val="28"/>
                <w:szCs w:val="28"/>
              </w:rPr>
            </w:pPr>
          </w:p>
          <w:p w14:paraId="311AB0A4" w14:textId="77777777" w:rsidR="00401547" w:rsidRPr="006E1D74" w:rsidRDefault="00401547" w:rsidP="00401547">
            <w:pPr>
              <w:spacing w:after="0" w:line="240" w:lineRule="auto"/>
              <w:rPr>
                <w:rFonts w:ascii="NTPreCursivefk" w:hAnsi="NTPreCursivefk" w:cs="Arial"/>
                <w:sz w:val="28"/>
                <w:szCs w:val="28"/>
              </w:rPr>
            </w:pPr>
            <w:r w:rsidRPr="006E1D74">
              <w:rPr>
                <w:rFonts w:ascii="NTPreCursivefk" w:hAnsi="NTPreCursivefk" w:cs="Arial"/>
                <w:sz w:val="28"/>
                <w:szCs w:val="28"/>
              </w:rPr>
              <w:t>Learning walks</w:t>
            </w:r>
          </w:p>
          <w:p w14:paraId="67F74669" w14:textId="77777777" w:rsidR="00401547" w:rsidRPr="006E1D74" w:rsidRDefault="00401547" w:rsidP="00401547">
            <w:pPr>
              <w:spacing w:after="0" w:line="240" w:lineRule="auto"/>
              <w:rPr>
                <w:rFonts w:ascii="NTPreCursivefk" w:hAnsi="NTPreCursivefk" w:cs="Arial"/>
                <w:sz w:val="28"/>
                <w:szCs w:val="28"/>
              </w:rPr>
            </w:pPr>
          </w:p>
          <w:p w14:paraId="14552B40" w14:textId="0D021466" w:rsidR="00401547" w:rsidRPr="006E1D74" w:rsidRDefault="00B2067B" w:rsidP="00401547">
            <w:pPr>
              <w:spacing w:after="0" w:line="240" w:lineRule="auto"/>
              <w:rPr>
                <w:rFonts w:ascii="NTPreCursivefk" w:hAnsi="NTPreCursivefk" w:cs="Arial"/>
                <w:sz w:val="28"/>
                <w:szCs w:val="28"/>
              </w:rPr>
            </w:pPr>
            <w:r>
              <w:rPr>
                <w:rFonts w:ascii="NTPreCursivefk" w:hAnsi="NTPreCursivefk" w:cs="Arial"/>
                <w:sz w:val="28"/>
                <w:szCs w:val="28"/>
              </w:rPr>
              <w:t xml:space="preserve">End of </w:t>
            </w:r>
            <w:r w:rsidR="00401547" w:rsidRPr="006E1D74">
              <w:rPr>
                <w:rFonts w:ascii="NTPreCursivefk" w:hAnsi="NTPreCursivefk" w:cs="Arial"/>
                <w:sz w:val="28"/>
                <w:szCs w:val="28"/>
              </w:rPr>
              <w:t>term assessment data from class teachers</w:t>
            </w:r>
          </w:p>
          <w:p w14:paraId="2268E874" w14:textId="77777777" w:rsidR="00401547" w:rsidRPr="006E1D74" w:rsidRDefault="00401547" w:rsidP="00401547">
            <w:pPr>
              <w:spacing w:after="0" w:line="240" w:lineRule="auto"/>
              <w:rPr>
                <w:rFonts w:ascii="NTPreCursivefk" w:hAnsi="NTPreCursivefk" w:cs="Arial"/>
                <w:sz w:val="28"/>
                <w:szCs w:val="28"/>
              </w:rPr>
            </w:pPr>
          </w:p>
          <w:p w14:paraId="2DAA7871" w14:textId="77777777" w:rsidR="00401547" w:rsidRPr="006E1D74" w:rsidRDefault="00401547" w:rsidP="00401547">
            <w:pPr>
              <w:spacing w:after="0" w:line="240" w:lineRule="auto"/>
              <w:rPr>
                <w:rFonts w:ascii="NTPreCursivefk" w:hAnsi="NTPreCursivefk" w:cs="Arial"/>
                <w:sz w:val="28"/>
                <w:szCs w:val="28"/>
              </w:rPr>
            </w:pPr>
            <w:r w:rsidRPr="006E1D74">
              <w:rPr>
                <w:rFonts w:ascii="NTPreCursivefk" w:hAnsi="NTPreCursivefk" w:cs="Arial"/>
                <w:sz w:val="28"/>
                <w:szCs w:val="28"/>
              </w:rPr>
              <w:t>Impact statements of what has been carried out as a result of training.</w:t>
            </w:r>
          </w:p>
          <w:p w14:paraId="7FDB59C5" w14:textId="77777777" w:rsidR="00401547" w:rsidRPr="006E1D74" w:rsidRDefault="00401547" w:rsidP="00401547">
            <w:pPr>
              <w:rPr>
                <w:rFonts w:ascii="NTPreCursivefk" w:hAnsi="NTPreCursivefk" w:cs="Arial"/>
                <w:sz w:val="28"/>
                <w:szCs w:val="28"/>
              </w:rPr>
            </w:pPr>
          </w:p>
          <w:p w14:paraId="1D0FC8CA" w14:textId="77777777" w:rsidR="00401547" w:rsidRPr="006E1D74" w:rsidRDefault="00401547" w:rsidP="00401547">
            <w:pPr>
              <w:rPr>
                <w:rFonts w:ascii="NTPreCursivefk" w:hAnsi="NTPreCursivefk" w:cs="Arial"/>
                <w:sz w:val="28"/>
                <w:szCs w:val="28"/>
              </w:rPr>
            </w:pPr>
          </w:p>
        </w:tc>
        <w:tc>
          <w:tcPr>
            <w:tcW w:w="2379" w:type="dxa"/>
          </w:tcPr>
          <w:p w14:paraId="4913835B" w14:textId="23D5476D" w:rsidR="00701E7F" w:rsidRPr="006E1D74" w:rsidRDefault="00701E7F" w:rsidP="00401547">
            <w:pPr>
              <w:spacing w:after="0" w:line="240" w:lineRule="auto"/>
              <w:rPr>
                <w:rFonts w:ascii="NTPreCursivefk" w:eastAsia="Calibri" w:hAnsi="NTPreCursivefk" w:cstheme="minorHAnsi"/>
                <w:sz w:val="28"/>
                <w:szCs w:val="28"/>
              </w:rPr>
            </w:pPr>
            <w:r>
              <w:rPr>
                <w:rFonts w:ascii="NTPreCursivefk" w:eastAsia="Calibri" w:hAnsi="NTPreCursivefk" w:cstheme="minorHAnsi"/>
                <w:sz w:val="28"/>
                <w:szCs w:val="28"/>
              </w:rPr>
              <w:t xml:space="preserve"> </w:t>
            </w:r>
          </w:p>
        </w:tc>
        <w:tc>
          <w:tcPr>
            <w:tcW w:w="2387" w:type="dxa"/>
          </w:tcPr>
          <w:p w14:paraId="0CA31194" w14:textId="77777777" w:rsidR="000012E7" w:rsidRPr="006E1D74" w:rsidRDefault="000012E7" w:rsidP="00401547">
            <w:pPr>
              <w:spacing w:after="0" w:line="240" w:lineRule="auto"/>
              <w:rPr>
                <w:rFonts w:ascii="NTPreCursivefk" w:eastAsia="Calibri" w:hAnsi="NTPreCursivefk" w:cstheme="minorHAnsi"/>
                <w:sz w:val="28"/>
                <w:szCs w:val="28"/>
              </w:rPr>
            </w:pPr>
          </w:p>
        </w:tc>
      </w:tr>
      <w:tr w:rsidR="00401547" w:rsidRPr="006E1D74" w14:paraId="453C98CE" w14:textId="77777777" w:rsidTr="00584EB1">
        <w:trPr>
          <w:trHeight w:val="644"/>
        </w:trPr>
        <w:tc>
          <w:tcPr>
            <w:tcW w:w="15588" w:type="dxa"/>
            <w:gridSpan w:val="7"/>
            <w:shd w:val="clear" w:color="auto" w:fill="D9D9D9" w:themeFill="background1" w:themeFillShade="D9"/>
          </w:tcPr>
          <w:p w14:paraId="23A327DA" w14:textId="77777777" w:rsidR="00401547" w:rsidRPr="006E1D74" w:rsidRDefault="00401547" w:rsidP="00401547">
            <w:pPr>
              <w:spacing w:after="0" w:line="240" w:lineRule="auto"/>
              <w:jc w:val="center"/>
              <w:rPr>
                <w:rFonts w:ascii="NTPreCursivefk" w:hAnsi="NTPreCursivefk" w:cs="Arial"/>
                <w:b/>
                <w:sz w:val="28"/>
                <w:szCs w:val="28"/>
              </w:rPr>
            </w:pPr>
            <w:r w:rsidRPr="006E1D74">
              <w:rPr>
                <w:rFonts w:ascii="NTPreCursivefk" w:hAnsi="NTPreCursivefk"/>
                <w:b/>
                <w:bCs/>
                <w:color w:val="000000"/>
                <w:sz w:val="28"/>
                <w:szCs w:val="28"/>
              </w:rPr>
              <w:t xml:space="preserve">Key indicator 4: </w:t>
            </w:r>
            <w:r w:rsidRPr="006E1D74">
              <w:rPr>
                <w:rFonts w:ascii="NTPreCursivefk" w:hAnsi="NTPreCursivefk"/>
                <w:color w:val="000000"/>
                <w:sz w:val="28"/>
                <w:szCs w:val="28"/>
              </w:rPr>
              <w:t>Broader experience of a range of sports and activities offered to all pupils</w:t>
            </w:r>
          </w:p>
        </w:tc>
      </w:tr>
      <w:tr w:rsidR="00701E7F" w:rsidRPr="006E1D74" w14:paraId="11672789" w14:textId="77777777" w:rsidTr="00EC4101">
        <w:trPr>
          <w:trHeight w:val="644"/>
        </w:trPr>
        <w:tc>
          <w:tcPr>
            <w:tcW w:w="1920" w:type="dxa"/>
          </w:tcPr>
          <w:p w14:paraId="1C7284F3" w14:textId="77777777" w:rsidR="00401547" w:rsidRPr="006E1D74" w:rsidRDefault="00401547" w:rsidP="00CF5289">
            <w:pPr>
              <w:shd w:val="clear" w:color="auto" w:fill="FFFFFF"/>
              <w:spacing w:before="100" w:beforeAutospacing="1" w:after="100" w:afterAutospacing="1" w:line="240" w:lineRule="auto"/>
              <w:rPr>
                <w:rFonts w:ascii="NTPreCursivefk" w:eastAsia="Times New Roman" w:hAnsi="NTPreCursivefk" w:cs="Arial"/>
                <w:color w:val="000000"/>
                <w:sz w:val="28"/>
                <w:szCs w:val="28"/>
                <w:lang w:eastAsia="en-GB"/>
              </w:rPr>
            </w:pPr>
            <w:r w:rsidRPr="006E1D74">
              <w:rPr>
                <w:rFonts w:ascii="NTPreCursivefk" w:eastAsia="Times New Roman" w:hAnsi="NTPreCursivefk" w:cs="Arial"/>
                <w:color w:val="000000"/>
                <w:sz w:val="28"/>
                <w:szCs w:val="28"/>
                <w:lang w:eastAsia="en-GB"/>
              </w:rPr>
              <w:t xml:space="preserve">To </w:t>
            </w:r>
            <w:r w:rsidR="00CF5289" w:rsidRPr="006E1D74">
              <w:rPr>
                <w:rFonts w:ascii="NTPreCursivefk" w:eastAsia="Times New Roman" w:hAnsi="NTPreCursivefk" w:cs="Arial"/>
                <w:color w:val="000000"/>
                <w:sz w:val="28"/>
                <w:szCs w:val="28"/>
                <w:lang w:eastAsia="en-GB"/>
              </w:rPr>
              <w:t xml:space="preserve">review, change and continue to offer </w:t>
            </w:r>
            <w:r w:rsidRPr="006E1D74">
              <w:rPr>
                <w:rFonts w:ascii="NTPreCursivefk" w:eastAsia="Times New Roman" w:hAnsi="NTPreCursivefk" w:cs="Arial"/>
                <w:color w:val="000000"/>
                <w:sz w:val="28"/>
                <w:szCs w:val="28"/>
                <w:lang w:eastAsia="en-GB"/>
              </w:rPr>
              <w:t>a range of after school and lunch time clubs that promote healthy, active life-styles (on going)</w:t>
            </w:r>
          </w:p>
          <w:p w14:paraId="40BF0308" w14:textId="6B3E8D55" w:rsidR="00AC7BEC" w:rsidRPr="006E1D74" w:rsidRDefault="00AC7BEC" w:rsidP="00CF5289">
            <w:pPr>
              <w:shd w:val="clear" w:color="auto" w:fill="FFFFFF"/>
              <w:spacing w:before="100" w:beforeAutospacing="1" w:after="100" w:afterAutospacing="1" w:line="240" w:lineRule="auto"/>
              <w:rPr>
                <w:rFonts w:ascii="NTPreCursivefk" w:eastAsia="Times New Roman" w:hAnsi="NTPreCursivefk" w:cs="Arial"/>
                <w:color w:val="000000"/>
                <w:sz w:val="28"/>
                <w:szCs w:val="28"/>
                <w:lang w:eastAsia="en-GB"/>
              </w:rPr>
            </w:pPr>
          </w:p>
        </w:tc>
        <w:tc>
          <w:tcPr>
            <w:tcW w:w="1123" w:type="dxa"/>
          </w:tcPr>
          <w:p w14:paraId="7AE42ED5" w14:textId="77777777" w:rsidR="00401547" w:rsidRPr="006E1D74" w:rsidRDefault="00401547" w:rsidP="00401547">
            <w:pPr>
              <w:spacing w:after="0" w:line="240" w:lineRule="auto"/>
              <w:jc w:val="center"/>
              <w:rPr>
                <w:rFonts w:ascii="NTPreCursivefk" w:hAnsi="NTPreCursivefk" w:cs="Arial"/>
                <w:sz w:val="28"/>
                <w:szCs w:val="28"/>
              </w:rPr>
            </w:pPr>
            <w:r w:rsidRPr="006E1D74">
              <w:rPr>
                <w:rFonts w:ascii="NTPreCursivefk" w:hAnsi="NTPreCursivefk" w:cs="Arial"/>
                <w:sz w:val="28"/>
                <w:szCs w:val="28"/>
              </w:rPr>
              <w:t>£500</w:t>
            </w:r>
          </w:p>
        </w:tc>
        <w:tc>
          <w:tcPr>
            <w:tcW w:w="2654" w:type="dxa"/>
          </w:tcPr>
          <w:p w14:paraId="1EE594EC" w14:textId="77777777" w:rsidR="00CF5289" w:rsidRPr="006E1D74" w:rsidRDefault="00CF5289" w:rsidP="00401547">
            <w:pPr>
              <w:spacing w:after="0" w:line="240" w:lineRule="auto"/>
              <w:rPr>
                <w:rFonts w:ascii="NTPreCursivefk" w:hAnsi="NTPreCursivefk" w:cs="Arial"/>
                <w:sz w:val="28"/>
                <w:szCs w:val="28"/>
              </w:rPr>
            </w:pPr>
            <w:r w:rsidRPr="006E1D74">
              <w:rPr>
                <w:rFonts w:ascii="NTPreCursivefk" w:hAnsi="NTPreCursivefk" w:cs="Arial"/>
                <w:sz w:val="28"/>
                <w:szCs w:val="28"/>
              </w:rPr>
              <w:t xml:space="preserve">To change the </w:t>
            </w:r>
            <w:proofErr w:type="gramStart"/>
            <w:r w:rsidRPr="006E1D74">
              <w:rPr>
                <w:rFonts w:ascii="NTPreCursivefk" w:hAnsi="NTPreCursivefk" w:cs="Arial"/>
                <w:sz w:val="28"/>
                <w:szCs w:val="28"/>
              </w:rPr>
              <w:t>clubs</w:t>
            </w:r>
            <w:proofErr w:type="gramEnd"/>
            <w:r w:rsidRPr="006E1D74">
              <w:rPr>
                <w:rFonts w:ascii="NTPreCursivefk" w:hAnsi="NTPreCursivefk" w:cs="Arial"/>
                <w:sz w:val="28"/>
                <w:szCs w:val="28"/>
              </w:rPr>
              <w:t xml:space="preserve"> we offer based on </w:t>
            </w:r>
            <w:proofErr w:type="spellStart"/>
            <w:r w:rsidRPr="006E1D74">
              <w:rPr>
                <w:rFonts w:ascii="NTPreCursivefk" w:hAnsi="NTPreCursivefk" w:cs="Arial"/>
                <w:sz w:val="28"/>
                <w:szCs w:val="28"/>
              </w:rPr>
              <w:t>chn’s</w:t>
            </w:r>
            <w:proofErr w:type="spellEnd"/>
            <w:r w:rsidRPr="006E1D74">
              <w:rPr>
                <w:rFonts w:ascii="NTPreCursivefk" w:hAnsi="NTPreCursivefk" w:cs="Arial"/>
                <w:sz w:val="28"/>
                <w:szCs w:val="28"/>
              </w:rPr>
              <w:t xml:space="preserve"> pupil voice</w:t>
            </w:r>
          </w:p>
          <w:p w14:paraId="688ED8CE" w14:textId="77777777" w:rsidR="00CF5289" w:rsidRPr="006E1D74" w:rsidRDefault="00CF5289" w:rsidP="00401547">
            <w:pPr>
              <w:spacing w:after="0" w:line="240" w:lineRule="auto"/>
              <w:rPr>
                <w:rFonts w:ascii="NTPreCursivefk" w:hAnsi="NTPreCursivefk" w:cs="Arial"/>
                <w:sz w:val="28"/>
                <w:szCs w:val="28"/>
              </w:rPr>
            </w:pPr>
          </w:p>
          <w:p w14:paraId="4B204415" w14:textId="4B22F9CE" w:rsidR="00401547" w:rsidRPr="006E1D74" w:rsidRDefault="00401547" w:rsidP="00401547">
            <w:pPr>
              <w:spacing w:after="0" w:line="240" w:lineRule="auto"/>
              <w:rPr>
                <w:rFonts w:ascii="NTPreCursivefk" w:hAnsi="NTPreCursivefk" w:cs="Arial"/>
                <w:sz w:val="28"/>
                <w:szCs w:val="28"/>
              </w:rPr>
            </w:pPr>
            <w:r w:rsidRPr="006E1D74">
              <w:rPr>
                <w:rFonts w:ascii="NTPreCursivefk" w:hAnsi="NTPreCursivefk" w:cs="Arial"/>
                <w:sz w:val="28"/>
                <w:szCs w:val="28"/>
              </w:rPr>
              <w:t xml:space="preserve">For a further increase in the number of </w:t>
            </w:r>
            <w:r w:rsidR="00B2067B">
              <w:rPr>
                <w:rFonts w:ascii="NTPreCursivefk" w:hAnsi="NTPreCursivefk" w:cs="Arial"/>
                <w:sz w:val="28"/>
                <w:szCs w:val="28"/>
              </w:rPr>
              <w:t xml:space="preserve">staff leading and </w:t>
            </w:r>
            <w:r w:rsidRPr="006E1D74">
              <w:rPr>
                <w:rFonts w:ascii="NTPreCursivefk" w:hAnsi="NTPreCursivefk" w:cs="Arial"/>
                <w:sz w:val="28"/>
                <w:szCs w:val="28"/>
              </w:rPr>
              <w:t>children participating in after school clubs.</w:t>
            </w:r>
          </w:p>
          <w:p w14:paraId="2FE0AD07" w14:textId="77777777" w:rsidR="00401547" w:rsidRPr="006E1D74" w:rsidRDefault="00401547" w:rsidP="00401547">
            <w:pPr>
              <w:spacing w:after="0" w:line="240" w:lineRule="auto"/>
              <w:rPr>
                <w:rFonts w:ascii="NTPreCursivefk" w:hAnsi="NTPreCursivefk" w:cs="Arial"/>
                <w:sz w:val="28"/>
                <w:szCs w:val="28"/>
              </w:rPr>
            </w:pPr>
          </w:p>
          <w:p w14:paraId="595A9F63" w14:textId="118B9607" w:rsidR="00401547" w:rsidRPr="006E1D74" w:rsidRDefault="00401547" w:rsidP="00401547">
            <w:pPr>
              <w:spacing w:after="0" w:line="240" w:lineRule="auto"/>
              <w:rPr>
                <w:rFonts w:ascii="NTPreCursivefk" w:hAnsi="NTPreCursivefk" w:cs="Arial"/>
                <w:sz w:val="28"/>
                <w:szCs w:val="28"/>
              </w:rPr>
            </w:pPr>
            <w:r w:rsidRPr="006E1D74">
              <w:rPr>
                <w:rFonts w:ascii="NTPreCursivefk" w:hAnsi="NTPreCursivefk" w:cs="Arial"/>
                <w:sz w:val="28"/>
                <w:szCs w:val="28"/>
              </w:rPr>
              <w:t xml:space="preserve">For more children to access and attend a sporting club outside of school </w:t>
            </w:r>
            <w:r w:rsidR="00B2067B" w:rsidRPr="006E1D74">
              <w:rPr>
                <w:rFonts w:ascii="NTPreCursivefk" w:hAnsi="NTPreCursivefk" w:cs="Arial"/>
                <w:sz w:val="28"/>
                <w:szCs w:val="28"/>
              </w:rPr>
              <w:t>hours.</w:t>
            </w:r>
          </w:p>
          <w:p w14:paraId="04A17B80" w14:textId="77777777" w:rsidR="00401547" w:rsidRPr="006E1D74" w:rsidRDefault="00401547" w:rsidP="00401547">
            <w:pPr>
              <w:spacing w:after="0" w:line="240" w:lineRule="auto"/>
              <w:rPr>
                <w:rFonts w:ascii="NTPreCursivefk" w:hAnsi="NTPreCursivefk" w:cs="Arial"/>
                <w:sz w:val="28"/>
                <w:szCs w:val="28"/>
              </w:rPr>
            </w:pPr>
          </w:p>
          <w:p w14:paraId="420B8B82" w14:textId="77777777" w:rsidR="00401547" w:rsidRPr="006E1D74" w:rsidRDefault="00401547" w:rsidP="00401547">
            <w:pPr>
              <w:spacing w:after="0" w:line="240" w:lineRule="auto"/>
              <w:rPr>
                <w:rFonts w:ascii="NTPreCursivefk" w:hAnsi="NTPreCursivefk" w:cs="Arial"/>
                <w:sz w:val="28"/>
                <w:szCs w:val="28"/>
              </w:rPr>
            </w:pPr>
          </w:p>
        </w:tc>
        <w:tc>
          <w:tcPr>
            <w:tcW w:w="2562" w:type="dxa"/>
          </w:tcPr>
          <w:p w14:paraId="4FF3C1EF" w14:textId="0BF82C9D" w:rsidR="00401547" w:rsidRPr="006E1D74" w:rsidRDefault="00401547" w:rsidP="00401547">
            <w:pPr>
              <w:spacing w:after="0" w:line="240" w:lineRule="auto"/>
              <w:rPr>
                <w:rFonts w:ascii="NTPreCursivefk" w:hAnsi="NTPreCursivefk" w:cs="Arial"/>
                <w:sz w:val="28"/>
                <w:szCs w:val="28"/>
              </w:rPr>
            </w:pPr>
            <w:r w:rsidRPr="006E1D74">
              <w:rPr>
                <w:rFonts w:ascii="NTPreCursivefk" w:hAnsi="NTPreCursivefk" w:cs="Arial"/>
                <w:sz w:val="28"/>
                <w:szCs w:val="28"/>
              </w:rPr>
              <w:t xml:space="preserve">An improvement in the </w:t>
            </w:r>
            <w:r w:rsidR="00B2067B" w:rsidRPr="006E1D74">
              <w:rPr>
                <w:rFonts w:ascii="NTPreCursivefk" w:hAnsi="NTPreCursivefk" w:cs="Arial"/>
                <w:sz w:val="28"/>
                <w:szCs w:val="28"/>
              </w:rPr>
              <w:t>children’s</w:t>
            </w:r>
            <w:r w:rsidRPr="006E1D74">
              <w:rPr>
                <w:rFonts w:ascii="NTPreCursivefk" w:hAnsi="NTPreCursivefk" w:cs="Arial"/>
                <w:sz w:val="28"/>
                <w:szCs w:val="28"/>
              </w:rPr>
              <w:t xml:space="preserve">’ </w:t>
            </w:r>
            <w:r w:rsidR="00B2067B">
              <w:rPr>
                <w:rFonts w:ascii="NTPreCursivefk" w:hAnsi="NTPreCursivefk" w:cs="Arial"/>
                <w:sz w:val="28"/>
                <w:szCs w:val="28"/>
              </w:rPr>
              <w:t xml:space="preserve">attendance at after school clubs. </w:t>
            </w:r>
          </w:p>
          <w:p w14:paraId="5563C125" w14:textId="77777777" w:rsidR="00401547" w:rsidRPr="006E1D74" w:rsidRDefault="00401547" w:rsidP="00401547">
            <w:pPr>
              <w:spacing w:after="0" w:line="240" w:lineRule="auto"/>
              <w:rPr>
                <w:rFonts w:ascii="NTPreCursivefk" w:hAnsi="NTPreCursivefk" w:cs="Arial"/>
                <w:sz w:val="28"/>
                <w:szCs w:val="28"/>
              </w:rPr>
            </w:pPr>
          </w:p>
          <w:p w14:paraId="6EF581AE" w14:textId="4AD43B4E" w:rsidR="00CF5289" w:rsidRDefault="00401547" w:rsidP="00CF5289">
            <w:pPr>
              <w:spacing w:after="0" w:line="240" w:lineRule="auto"/>
              <w:rPr>
                <w:rFonts w:ascii="NTPreCursivefk" w:hAnsi="NTPreCursivefk" w:cs="Arial"/>
                <w:sz w:val="28"/>
                <w:szCs w:val="28"/>
              </w:rPr>
            </w:pPr>
            <w:r w:rsidRPr="006E1D74">
              <w:rPr>
                <w:rFonts w:ascii="NTPreCursivefk" w:hAnsi="NTPreCursivefk" w:cs="Arial"/>
                <w:sz w:val="28"/>
                <w:szCs w:val="28"/>
              </w:rPr>
              <w:t>Development of skills such as resilience, concentration and teamwork.</w:t>
            </w:r>
            <w:r w:rsidR="00CF5289" w:rsidRPr="006E1D74">
              <w:rPr>
                <w:rFonts w:ascii="NTPreCursivefk" w:hAnsi="NTPreCursivefk" w:cs="Arial"/>
                <w:sz w:val="28"/>
                <w:szCs w:val="28"/>
              </w:rPr>
              <w:t xml:space="preserve"> </w:t>
            </w:r>
          </w:p>
          <w:p w14:paraId="35930619" w14:textId="77777777" w:rsidR="00B2067B" w:rsidRDefault="00B2067B" w:rsidP="00CF5289">
            <w:pPr>
              <w:spacing w:after="0" w:line="240" w:lineRule="auto"/>
              <w:rPr>
                <w:rFonts w:ascii="NTPreCursivefk" w:hAnsi="NTPreCursivefk" w:cs="Arial"/>
                <w:sz w:val="28"/>
                <w:szCs w:val="28"/>
              </w:rPr>
            </w:pPr>
          </w:p>
          <w:p w14:paraId="5F4BB06E" w14:textId="3FBAEAD3" w:rsidR="00CF5289" w:rsidRPr="006E1D74" w:rsidRDefault="00B2067B" w:rsidP="00CF5289">
            <w:pPr>
              <w:spacing w:after="0" w:line="240" w:lineRule="auto"/>
              <w:rPr>
                <w:rFonts w:ascii="NTPreCursivefk" w:hAnsi="NTPreCursivefk" w:cs="Arial"/>
                <w:sz w:val="28"/>
                <w:szCs w:val="28"/>
              </w:rPr>
            </w:pPr>
            <w:r>
              <w:rPr>
                <w:rFonts w:ascii="NTPreCursivefk" w:hAnsi="NTPreCursivefk" w:cs="Arial"/>
                <w:sz w:val="28"/>
                <w:szCs w:val="28"/>
              </w:rPr>
              <w:t xml:space="preserve">For pupil voice to show </w:t>
            </w:r>
            <w:r w:rsidR="00CF5289" w:rsidRPr="006E1D74">
              <w:rPr>
                <w:rFonts w:ascii="NTPreCursivefk" w:hAnsi="NTPreCursivefk" w:cs="Arial"/>
                <w:sz w:val="28"/>
                <w:szCs w:val="28"/>
              </w:rPr>
              <w:t>what change in clubs children would like</w:t>
            </w:r>
            <w:r>
              <w:rPr>
                <w:rFonts w:ascii="NTPreCursivefk" w:hAnsi="NTPreCursivefk" w:cs="Arial"/>
                <w:sz w:val="28"/>
                <w:szCs w:val="28"/>
              </w:rPr>
              <w:t xml:space="preserve"> and also enthusiasm for clubs run. </w:t>
            </w:r>
          </w:p>
          <w:p w14:paraId="75BC451F" w14:textId="77777777" w:rsidR="00401547" w:rsidRPr="006E1D74" w:rsidRDefault="00401547" w:rsidP="00401547">
            <w:pPr>
              <w:spacing w:after="0" w:line="240" w:lineRule="auto"/>
              <w:rPr>
                <w:rFonts w:ascii="NTPreCursivefk" w:hAnsi="NTPreCursivefk" w:cs="Arial"/>
                <w:sz w:val="28"/>
                <w:szCs w:val="28"/>
              </w:rPr>
            </w:pPr>
          </w:p>
        </w:tc>
        <w:tc>
          <w:tcPr>
            <w:tcW w:w="2563" w:type="dxa"/>
          </w:tcPr>
          <w:p w14:paraId="52B4BC4F" w14:textId="49738763" w:rsidR="00401547" w:rsidRPr="006E1D74" w:rsidRDefault="00401547" w:rsidP="00401547">
            <w:pPr>
              <w:spacing w:after="0" w:line="240" w:lineRule="auto"/>
              <w:rPr>
                <w:rFonts w:ascii="NTPreCursivefk" w:hAnsi="NTPreCursivefk" w:cs="Arial"/>
                <w:sz w:val="28"/>
                <w:szCs w:val="28"/>
              </w:rPr>
            </w:pPr>
            <w:r w:rsidRPr="006E1D74">
              <w:rPr>
                <w:rFonts w:ascii="NTPreCursivefk" w:hAnsi="NTPreCursivefk" w:cs="Arial"/>
                <w:sz w:val="28"/>
                <w:szCs w:val="28"/>
              </w:rPr>
              <w:t xml:space="preserve">Half termly club </w:t>
            </w:r>
            <w:r w:rsidR="00B2067B">
              <w:rPr>
                <w:rFonts w:ascii="NTPreCursivefk" w:hAnsi="NTPreCursivefk" w:cs="Arial"/>
                <w:sz w:val="28"/>
                <w:szCs w:val="28"/>
              </w:rPr>
              <w:t xml:space="preserve">attendance </w:t>
            </w:r>
            <w:r w:rsidRPr="006E1D74">
              <w:rPr>
                <w:rFonts w:ascii="NTPreCursivefk" w:hAnsi="NTPreCursivefk" w:cs="Arial"/>
                <w:sz w:val="28"/>
                <w:szCs w:val="28"/>
              </w:rPr>
              <w:t>data</w:t>
            </w:r>
          </w:p>
          <w:p w14:paraId="7AA8FAE3" w14:textId="77777777" w:rsidR="00401547" w:rsidRPr="006E1D74" w:rsidRDefault="00401547" w:rsidP="00401547">
            <w:pPr>
              <w:spacing w:after="0" w:line="240" w:lineRule="auto"/>
              <w:rPr>
                <w:rFonts w:ascii="NTPreCursivefk" w:hAnsi="NTPreCursivefk" w:cs="Arial"/>
                <w:sz w:val="28"/>
                <w:szCs w:val="28"/>
              </w:rPr>
            </w:pPr>
            <w:r w:rsidRPr="006E1D74">
              <w:rPr>
                <w:rFonts w:ascii="NTPreCursivefk" w:hAnsi="NTPreCursivefk" w:cs="Arial"/>
                <w:sz w:val="28"/>
                <w:szCs w:val="28"/>
              </w:rPr>
              <w:t xml:space="preserve"> </w:t>
            </w:r>
          </w:p>
          <w:p w14:paraId="19C02063" w14:textId="77777777" w:rsidR="00401547" w:rsidRDefault="00401547" w:rsidP="00401547">
            <w:pPr>
              <w:spacing w:after="0" w:line="240" w:lineRule="auto"/>
              <w:rPr>
                <w:rFonts w:ascii="NTPreCursivefk" w:hAnsi="NTPreCursivefk" w:cs="Arial"/>
                <w:sz w:val="28"/>
                <w:szCs w:val="28"/>
              </w:rPr>
            </w:pPr>
            <w:r w:rsidRPr="006E1D74">
              <w:rPr>
                <w:rFonts w:ascii="NTPreCursivefk" w:hAnsi="NTPreCursivefk" w:cs="Arial"/>
                <w:sz w:val="28"/>
                <w:szCs w:val="28"/>
              </w:rPr>
              <w:t>Pupil questionnaires to ga</w:t>
            </w:r>
            <w:r w:rsidR="00B2067B">
              <w:rPr>
                <w:rFonts w:ascii="NTPreCursivefk" w:hAnsi="NTPreCursivefk" w:cs="Arial"/>
                <w:sz w:val="28"/>
                <w:szCs w:val="28"/>
              </w:rPr>
              <w:t>u</w:t>
            </w:r>
            <w:r w:rsidRPr="006E1D74">
              <w:rPr>
                <w:rFonts w:ascii="NTPreCursivefk" w:hAnsi="NTPreCursivefk" w:cs="Arial"/>
                <w:sz w:val="28"/>
                <w:szCs w:val="28"/>
              </w:rPr>
              <w:t>ge clubs wanted</w:t>
            </w:r>
          </w:p>
          <w:p w14:paraId="7AA42D82" w14:textId="77777777" w:rsidR="00B2067B" w:rsidRDefault="00B2067B" w:rsidP="00401547">
            <w:pPr>
              <w:spacing w:after="0" w:line="240" w:lineRule="auto"/>
              <w:rPr>
                <w:rFonts w:ascii="NTPreCursivefk" w:hAnsi="NTPreCursivefk" w:cs="Arial"/>
                <w:sz w:val="28"/>
                <w:szCs w:val="28"/>
              </w:rPr>
            </w:pPr>
          </w:p>
          <w:p w14:paraId="7C4558D1" w14:textId="4B49BA50" w:rsidR="00B2067B" w:rsidRPr="006E1D74" w:rsidRDefault="00B2067B" w:rsidP="00401547">
            <w:pPr>
              <w:spacing w:after="0" w:line="240" w:lineRule="auto"/>
              <w:rPr>
                <w:rFonts w:ascii="NTPreCursivefk" w:hAnsi="NTPreCursivefk" w:cs="Arial"/>
                <w:sz w:val="28"/>
                <w:szCs w:val="28"/>
              </w:rPr>
            </w:pPr>
            <w:r>
              <w:rPr>
                <w:rFonts w:ascii="NTPreCursivefk" w:hAnsi="NTPreCursivefk" w:cs="Arial"/>
                <w:sz w:val="28"/>
                <w:szCs w:val="28"/>
              </w:rPr>
              <w:t>Pupil voice- summer 1</w:t>
            </w:r>
          </w:p>
        </w:tc>
        <w:tc>
          <w:tcPr>
            <w:tcW w:w="2379" w:type="dxa"/>
          </w:tcPr>
          <w:p w14:paraId="0B6D4E54" w14:textId="667D63F4" w:rsidR="00F45BED" w:rsidRPr="006E1D74" w:rsidRDefault="00F45BED" w:rsidP="001E23D8">
            <w:pPr>
              <w:spacing w:after="0" w:line="240" w:lineRule="auto"/>
              <w:rPr>
                <w:rFonts w:ascii="NTPreCursivefk" w:hAnsi="NTPreCursivefk" w:cs="Arial"/>
                <w:sz w:val="28"/>
                <w:szCs w:val="28"/>
              </w:rPr>
            </w:pPr>
          </w:p>
        </w:tc>
        <w:tc>
          <w:tcPr>
            <w:tcW w:w="2387" w:type="dxa"/>
          </w:tcPr>
          <w:p w14:paraId="7B629E7D" w14:textId="77777777" w:rsidR="001E23D8" w:rsidRPr="006E1D74" w:rsidRDefault="001E23D8" w:rsidP="00401547">
            <w:pPr>
              <w:spacing w:after="0" w:line="240" w:lineRule="auto"/>
              <w:rPr>
                <w:rFonts w:ascii="NTPreCursivefk" w:hAnsi="NTPreCursivefk" w:cs="Arial"/>
                <w:sz w:val="28"/>
                <w:szCs w:val="28"/>
              </w:rPr>
            </w:pPr>
          </w:p>
        </w:tc>
      </w:tr>
      <w:tr w:rsidR="00701E7F" w:rsidRPr="006E1D74" w14:paraId="064545D7" w14:textId="77777777" w:rsidTr="00EC4101">
        <w:trPr>
          <w:trHeight w:val="644"/>
        </w:trPr>
        <w:tc>
          <w:tcPr>
            <w:tcW w:w="1920" w:type="dxa"/>
          </w:tcPr>
          <w:p w14:paraId="57432EBB" w14:textId="1FC98AA1" w:rsidR="00AC7BEC" w:rsidRPr="006E1D74" w:rsidRDefault="006E1D74" w:rsidP="00B2067B">
            <w:pPr>
              <w:shd w:val="clear" w:color="auto" w:fill="FFFFFF"/>
              <w:spacing w:before="100" w:beforeAutospacing="1" w:after="100" w:afterAutospacing="1" w:line="240" w:lineRule="auto"/>
              <w:rPr>
                <w:rFonts w:ascii="NTPreCursivefk" w:eastAsia="Times New Roman" w:hAnsi="NTPreCursivefk" w:cs="Arial"/>
                <w:color w:val="000000"/>
                <w:sz w:val="28"/>
                <w:szCs w:val="28"/>
                <w:lang w:eastAsia="en-GB"/>
              </w:rPr>
            </w:pPr>
            <w:r>
              <w:rPr>
                <w:rFonts w:ascii="NTPreCursivefk" w:eastAsia="Times New Roman" w:hAnsi="NTPreCursivefk" w:cs="Arial"/>
                <w:color w:val="000000"/>
                <w:sz w:val="28"/>
                <w:szCs w:val="28"/>
                <w:lang w:eastAsia="en-GB"/>
              </w:rPr>
              <w:t>Money put to one side in</w:t>
            </w:r>
            <w:r w:rsidR="00B2067B">
              <w:rPr>
                <w:rFonts w:ascii="NTPreCursivefk" w:eastAsia="Times New Roman" w:hAnsi="NTPreCursivefk" w:cs="Arial"/>
                <w:color w:val="000000"/>
                <w:sz w:val="28"/>
                <w:szCs w:val="28"/>
                <w:lang w:eastAsia="en-GB"/>
              </w:rPr>
              <w:t xml:space="preserve"> </w:t>
            </w:r>
            <w:r>
              <w:rPr>
                <w:rFonts w:ascii="NTPreCursivefk" w:eastAsia="Times New Roman" w:hAnsi="NTPreCursivefk" w:cs="Arial"/>
                <w:color w:val="000000"/>
                <w:sz w:val="28"/>
                <w:szCs w:val="28"/>
                <w:lang w:eastAsia="en-GB"/>
              </w:rPr>
              <w:t xml:space="preserve">case funding is required </w:t>
            </w:r>
            <w:r w:rsidR="00B2067B">
              <w:rPr>
                <w:rFonts w:ascii="NTPreCursivefk" w:eastAsia="Times New Roman" w:hAnsi="NTPreCursivefk" w:cs="Arial"/>
                <w:color w:val="000000"/>
                <w:sz w:val="28"/>
                <w:szCs w:val="28"/>
                <w:lang w:eastAsia="en-GB"/>
              </w:rPr>
              <w:t xml:space="preserve">to ensure a higher % of children learn to swim after initial provision is offered. </w:t>
            </w:r>
          </w:p>
        </w:tc>
        <w:tc>
          <w:tcPr>
            <w:tcW w:w="1123" w:type="dxa"/>
          </w:tcPr>
          <w:p w14:paraId="4764A6DB" w14:textId="414D12CE" w:rsidR="00AC7BEC" w:rsidRPr="006E1D74" w:rsidRDefault="00B2067B" w:rsidP="00401547">
            <w:pPr>
              <w:spacing w:after="0" w:line="240" w:lineRule="auto"/>
              <w:jc w:val="center"/>
              <w:rPr>
                <w:rFonts w:ascii="NTPreCursivefk" w:hAnsi="NTPreCursivefk" w:cs="Arial"/>
                <w:sz w:val="28"/>
                <w:szCs w:val="28"/>
              </w:rPr>
            </w:pPr>
            <w:r>
              <w:rPr>
                <w:rFonts w:ascii="NTPreCursivefk" w:hAnsi="NTPreCursivefk" w:cs="Arial"/>
                <w:sz w:val="28"/>
                <w:szCs w:val="28"/>
              </w:rPr>
              <w:t>£2</w:t>
            </w:r>
            <w:r w:rsidR="00AC7BEC" w:rsidRPr="006E1D74">
              <w:rPr>
                <w:rFonts w:ascii="NTPreCursivefk" w:hAnsi="NTPreCursivefk" w:cs="Arial"/>
                <w:sz w:val="28"/>
                <w:szCs w:val="28"/>
              </w:rPr>
              <w:t>000</w:t>
            </w:r>
          </w:p>
        </w:tc>
        <w:tc>
          <w:tcPr>
            <w:tcW w:w="2654" w:type="dxa"/>
          </w:tcPr>
          <w:p w14:paraId="7B62011D" w14:textId="46C6F512" w:rsidR="00AC7BEC" w:rsidRPr="006E1D74" w:rsidRDefault="00B2067B" w:rsidP="00401547">
            <w:pPr>
              <w:spacing w:after="0" w:line="240" w:lineRule="auto"/>
              <w:rPr>
                <w:rFonts w:ascii="NTPreCursivefk" w:hAnsi="NTPreCursivefk" w:cs="Arial"/>
                <w:sz w:val="28"/>
                <w:szCs w:val="28"/>
              </w:rPr>
            </w:pPr>
            <w:r>
              <w:rPr>
                <w:rFonts w:ascii="NTPreCursivefk" w:hAnsi="NTPreCursivefk" w:cs="Arial"/>
                <w:sz w:val="28"/>
                <w:szCs w:val="28"/>
              </w:rPr>
              <w:t>For 75</w:t>
            </w:r>
            <w:r w:rsidR="00AC7BEC" w:rsidRPr="006E1D74">
              <w:rPr>
                <w:rFonts w:ascii="NTPreCursivefk" w:hAnsi="NTPreCursivefk" w:cs="Arial"/>
                <w:sz w:val="28"/>
                <w:szCs w:val="28"/>
              </w:rPr>
              <w:t>% of pupils to swim at least 25m confidently and competently on front and back.</w:t>
            </w:r>
          </w:p>
        </w:tc>
        <w:tc>
          <w:tcPr>
            <w:tcW w:w="2562" w:type="dxa"/>
          </w:tcPr>
          <w:p w14:paraId="4BFDEA47" w14:textId="77777777" w:rsidR="00AC7BEC" w:rsidRPr="006E1D74" w:rsidRDefault="00AC7BEC" w:rsidP="00401547">
            <w:pPr>
              <w:spacing w:after="0" w:line="240" w:lineRule="auto"/>
              <w:rPr>
                <w:rFonts w:ascii="NTPreCursivefk" w:hAnsi="NTPreCursivefk" w:cs="Arial"/>
                <w:sz w:val="28"/>
                <w:szCs w:val="28"/>
              </w:rPr>
            </w:pPr>
            <w:r w:rsidRPr="006E1D74">
              <w:rPr>
                <w:rFonts w:ascii="NTPreCursivefk" w:hAnsi="NTPreCursivefk" w:cs="Arial"/>
                <w:sz w:val="28"/>
                <w:szCs w:val="28"/>
              </w:rPr>
              <w:t>Percentage of children able to swim 25</w:t>
            </w:r>
            <w:proofErr w:type="gramStart"/>
            <w:r w:rsidRPr="006E1D74">
              <w:rPr>
                <w:rFonts w:ascii="NTPreCursivefk" w:hAnsi="NTPreCursivefk" w:cs="Arial"/>
                <w:sz w:val="28"/>
                <w:szCs w:val="28"/>
              </w:rPr>
              <w:t>m  confidently</w:t>
            </w:r>
            <w:proofErr w:type="gramEnd"/>
            <w:r w:rsidRPr="006E1D74">
              <w:rPr>
                <w:rFonts w:ascii="NTPreCursivefk" w:hAnsi="NTPreCursivefk" w:cs="Arial"/>
                <w:sz w:val="28"/>
                <w:szCs w:val="28"/>
              </w:rPr>
              <w:t xml:space="preserve"> and competently on front and back.</w:t>
            </w:r>
          </w:p>
          <w:p w14:paraId="27096820" w14:textId="77777777" w:rsidR="00AC7BEC" w:rsidRPr="006E1D74" w:rsidRDefault="00AC7BEC" w:rsidP="00401547">
            <w:pPr>
              <w:spacing w:after="0" w:line="240" w:lineRule="auto"/>
              <w:rPr>
                <w:rFonts w:ascii="NTPreCursivefk" w:hAnsi="NTPreCursivefk" w:cs="Arial"/>
                <w:sz w:val="28"/>
                <w:szCs w:val="28"/>
              </w:rPr>
            </w:pPr>
          </w:p>
          <w:p w14:paraId="79D1A267" w14:textId="36A6D679" w:rsidR="00AC7BEC" w:rsidRPr="006E1D74" w:rsidRDefault="00AC7BEC" w:rsidP="00401547">
            <w:pPr>
              <w:spacing w:after="0" w:line="240" w:lineRule="auto"/>
              <w:rPr>
                <w:rFonts w:ascii="NTPreCursivefk" w:hAnsi="NTPreCursivefk" w:cs="Arial"/>
                <w:sz w:val="28"/>
                <w:szCs w:val="28"/>
              </w:rPr>
            </w:pPr>
            <w:r w:rsidRPr="006E1D74">
              <w:rPr>
                <w:rFonts w:ascii="NTPreCursivefk" w:hAnsi="NTPreCursivefk" w:cs="Arial"/>
                <w:sz w:val="28"/>
                <w:szCs w:val="28"/>
              </w:rPr>
              <w:t>Progress made from starting points.</w:t>
            </w:r>
          </w:p>
        </w:tc>
        <w:tc>
          <w:tcPr>
            <w:tcW w:w="2563" w:type="dxa"/>
          </w:tcPr>
          <w:p w14:paraId="7A5046C5" w14:textId="35ACF708" w:rsidR="00AC7BEC" w:rsidRPr="006E1D74" w:rsidRDefault="00AC7BEC" w:rsidP="00401547">
            <w:pPr>
              <w:spacing w:after="0" w:line="240" w:lineRule="auto"/>
              <w:rPr>
                <w:rFonts w:ascii="NTPreCursivefk" w:hAnsi="NTPreCursivefk" w:cs="Arial"/>
                <w:sz w:val="28"/>
                <w:szCs w:val="28"/>
              </w:rPr>
            </w:pPr>
            <w:r w:rsidRPr="006E1D74">
              <w:rPr>
                <w:rFonts w:ascii="NTPreCursivefk" w:hAnsi="NTPreCursivefk" w:cs="Arial"/>
                <w:sz w:val="28"/>
                <w:szCs w:val="28"/>
              </w:rPr>
              <w:t>Data from swimming assessments</w:t>
            </w:r>
          </w:p>
        </w:tc>
        <w:tc>
          <w:tcPr>
            <w:tcW w:w="2379" w:type="dxa"/>
          </w:tcPr>
          <w:p w14:paraId="74B7EF6C" w14:textId="59B4825D" w:rsidR="0098046F" w:rsidRPr="006E1D74" w:rsidRDefault="0098046F" w:rsidP="001E23D8">
            <w:pPr>
              <w:spacing w:after="0" w:line="240" w:lineRule="auto"/>
              <w:rPr>
                <w:rFonts w:ascii="NTPreCursivefk" w:hAnsi="NTPreCursivefk" w:cs="Arial"/>
                <w:sz w:val="28"/>
                <w:szCs w:val="28"/>
              </w:rPr>
            </w:pPr>
            <w:r>
              <w:rPr>
                <w:rFonts w:ascii="NTPreCursivefk" w:hAnsi="NTPreCursivefk" w:cs="Arial"/>
                <w:sz w:val="28"/>
                <w:szCs w:val="28"/>
              </w:rPr>
              <w:t xml:space="preserve"> </w:t>
            </w:r>
          </w:p>
        </w:tc>
        <w:tc>
          <w:tcPr>
            <w:tcW w:w="2387" w:type="dxa"/>
          </w:tcPr>
          <w:p w14:paraId="4F68E5D0" w14:textId="77777777" w:rsidR="00AC7BEC" w:rsidRPr="006E1D74" w:rsidRDefault="00AC7BEC" w:rsidP="00401547">
            <w:pPr>
              <w:spacing w:after="0" w:line="240" w:lineRule="auto"/>
              <w:rPr>
                <w:rFonts w:ascii="NTPreCursivefk" w:hAnsi="NTPreCursivefk" w:cs="Arial"/>
                <w:sz w:val="28"/>
                <w:szCs w:val="28"/>
              </w:rPr>
            </w:pPr>
          </w:p>
        </w:tc>
      </w:tr>
      <w:tr w:rsidR="00401547" w:rsidRPr="006E1D74" w14:paraId="5082473F" w14:textId="77777777" w:rsidTr="00534F4E">
        <w:trPr>
          <w:trHeight w:val="644"/>
        </w:trPr>
        <w:tc>
          <w:tcPr>
            <w:tcW w:w="15588" w:type="dxa"/>
            <w:gridSpan w:val="7"/>
            <w:shd w:val="clear" w:color="auto" w:fill="D9D9D9" w:themeFill="background1" w:themeFillShade="D9"/>
          </w:tcPr>
          <w:p w14:paraId="3D646BA4" w14:textId="77777777" w:rsidR="00401547" w:rsidRPr="006E1D74" w:rsidRDefault="00401547" w:rsidP="00401547">
            <w:pPr>
              <w:spacing w:after="0" w:line="240" w:lineRule="auto"/>
              <w:jc w:val="center"/>
              <w:rPr>
                <w:rFonts w:ascii="NTPreCursivefk" w:hAnsi="NTPreCursivefk" w:cs="Arial"/>
                <w:sz w:val="28"/>
                <w:szCs w:val="28"/>
              </w:rPr>
            </w:pPr>
            <w:r w:rsidRPr="006E1D74">
              <w:rPr>
                <w:rFonts w:ascii="NTPreCursivefk" w:hAnsi="NTPreCursivefk"/>
                <w:b/>
                <w:bCs/>
                <w:color w:val="000000"/>
                <w:sz w:val="28"/>
                <w:szCs w:val="28"/>
              </w:rPr>
              <w:t xml:space="preserve">Key indicator 5: </w:t>
            </w:r>
            <w:r w:rsidRPr="006E1D74">
              <w:rPr>
                <w:rFonts w:ascii="NTPreCursivefk" w:hAnsi="NTPreCursivefk"/>
                <w:color w:val="000000"/>
                <w:sz w:val="28"/>
                <w:szCs w:val="28"/>
              </w:rPr>
              <w:t>Increased participation in competitive sport</w:t>
            </w:r>
          </w:p>
        </w:tc>
      </w:tr>
      <w:tr w:rsidR="00701E7F" w:rsidRPr="006E1D74" w14:paraId="5AA5C7EA" w14:textId="77777777" w:rsidTr="00EC4101">
        <w:trPr>
          <w:trHeight w:val="644"/>
        </w:trPr>
        <w:tc>
          <w:tcPr>
            <w:tcW w:w="1920" w:type="dxa"/>
          </w:tcPr>
          <w:p w14:paraId="30F41F78" w14:textId="77777777" w:rsidR="00401547" w:rsidRPr="006E1D74" w:rsidRDefault="00401547" w:rsidP="00401547">
            <w:pPr>
              <w:shd w:val="clear" w:color="auto" w:fill="FFFFFF"/>
              <w:spacing w:before="100" w:beforeAutospacing="1" w:after="100" w:afterAutospacing="1" w:line="240" w:lineRule="auto"/>
              <w:rPr>
                <w:rFonts w:ascii="NTPreCursivefk" w:eastAsia="Times New Roman" w:hAnsi="NTPreCursivefk" w:cs="Arial"/>
                <w:color w:val="000000"/>
                <w:sz w:val="28"/>
                <w:szCs w:val="28"/>
                <w:lang w:eastAsia="en-GB"/>
              </w:rPr>
            </w:pPr>
            <w:r w:rsidRPr="006E1D74">
              <w:rPr>
                <w:rFonts w:ascii="NTPreCursivefk" w:eastAsia="Times New Roman" w:hAnsi="NTPreCursivefk" w:cs="Arial"/>
                <w:color w:val="000000"/>
                <w:sz w:val="28"/>
                <w:szCs w:val="28"/>
                <w:lang w:eastAsia="en-GB"/>
              </w:rPr>
              <w:t>To partake in competition with external schools –</w:t>
            </w:r>
            <w:r w:rsidR="00044F47" w:rsidRPr="006E1D74">
              <w:rPr>
                <w:rFonts w:ascii="NTPreCursivefk" w:eastAsia="Times New Roman" w:hAnsi="NTPreCursivefk" w:cs="Arial"/>
                <w:color w:val="000000"/>
                <w:sz w:val="28"/>
                <w:szCs w:val="28"/>
                <w:lang w:eastAsia="en-GB"/>
              </w:rPr>
              <w:t xml:space="preserve">Through </w:t>
            </w:r>
            <w:r w:rsidRPr="006E1D74">
              <w:rPr>
                <w:rFonts w:ascii="NTPreCursivefk" w:eastAsia="Times New Roman" w:hAnsi="NTPreCursivefk" w:cs="Arial"/>
                <w:color w:val="000000"/>
                <w:sz w:val="28"/>
                <w:szCs w:val="28"/>
                <w:lang w:eastAsia="en-GB"/>
              </w:rPr>
              <w:t>use of RRLC competition calendar</w:t>
            </w:r>
          </w:p>
          <w:p w14:paraId="2068016F" w14:textId="77777777" w:rsidR="00401547" w:rsidRPr="006E1D74" w:rsidRDefault="00401547" w:rsidP="00401547">
            <w:pPr>
              <w:shd w:val="clear" w:color="auto" w:fill="FFFFFF"/>
              <w:spacing w:before="100" w:beforeAutospacing="1" w:after="100" w:afterAutospacing="1" w:line="240" w:lineRule="auto"/>
              <w:rPr>
                <w:rFonts w:ascii="NTPreCursivefk" w:eastAsia="Times New Roman" w:hAnsi="NTPreCursivefk" w:cs="Arial"/>
                <w:color w:val="000000"/>
                <w:sz w:val="28"/>
                <w:szCs w:val="28"/>
                <w:lang w:eastAsia="en-GB"/>
              </w:rPr>
            </w:pPr>
            <w:r w:rsidRPr="006E1D74">
              <w:rPr>
                <w:rFonts w:ascii="NTPreCursivefk" w:eastAsia="Times New Roman" w:hAnsi="NTPreCursivefk" w:cs="Arial"/>
                <w:color w:val="000000"/>
                <w:sz w:val="28"/>
                <w:szCs w:val="28"/>
                <w:lang w:eastAsia="en-GB"/>
              </w:rPr>
              <w:t>This to also include the transportation of getting to these events</w:t>
            </w:r>
          </w:p>
          <w:p w14:paraId="7C677E0D" w14:textId="77777777" w:rsidR="00401547" w:rsidRPr="006E1D74" w:rsidRDefault="00401547" w:rsidP="00401547">
            <w:pPr>
              <w:shd w:val="clear" w:color="auto" w:fill="FFFFFF"/>
              <w:spacing w:before="100" w:beforeAutospacing="1" w:after="100" w:afterAutospacing="1" w:line="240" w:lineRule="auto"/>
              <w:rPr>
                <w:rFonts w:ascii="NTPreCursivefk" w:eastAsia="Times New Roman" w:hAnsi="NTPreCursivefk" w:cs="Arial"/>
                <w:color w:val="000000"/>
                <w:sz w:val="28"/>
                <w:szCs w:val="28"/>
                <w:lang w:eastAsia="en-GB"/>
              </w:rPr>
            </w:pPr>
            <w:r w:rsidRPr="006E1D74">
              <w:rPr>
                <w:rFonts w:ascii="NTPreCursivefk" w:eastAsia="Times New Roman" w:hAnsi="NTPreCursivefk" w:cs="Arial"/>
                <w:color w:val="000000"/>
                <w:sz w:val="28"/>
                <w:szCs w:val="28"/>
                <w:lang w:eastAsia="en-GB"/>
              </w:rPr>
              <w:t>(on going)</w:t>
            </w:r>
          </w:p>
          <w:p w14:paraId="510BB3B3" w14:textId="64C618BB" w:rsidR="00AC7BEC" w:rsidRPr="006E1D74" w:rsidRDefault="00AC7BEC" w:rsidP="00401547">
            <w:pPr>
              <w:shd w:val="clear" w:color="auto" w:fill="FFFFFF"/>
              <w:spacing w:before="100" w:beforeAutospacing="1" w:after="100" w:afterAutospacing="1" w:line="240" w:lineRule="auto"/>
              <w:rPr>
                <w:rFonts w:ascii="NTPreCursivefk" w:eastAsia="Times New Roman" w:hAnsi="NTPreCursivefk" w:cs="Arial"/>
                <w:color w:val="000000"/>
                <w:sz w:val="28"/>
                <w:szCs w:val="28"/>
                <w:lang w:eastAsia="en-GB"/>
              </w:rPr>
            </w:pPr>
          </w:p>
        </w:tc>
        <w:tc>
          <w:tcPr>
            <w:tcW w:w="1123" w:type="dxa"/>
          </w:tcPr>
          <w:p w14:paraId="48F9B298" w14:textId="5348B8D6" w:rsidR="00401547" w:rsidRPr="006E1D74" w:rsidRDefault="00B2067B" w:rsidP="00401547">
            <w:pPr>
              <w:spacing w:after="0" w:line="240" w:lineRule="auto"/>
              <w:jc w:val="center"/>
              <w:rPr>
                <w:rFonts w:ascii="NTPreCursivefk" w:hAnsi="NTPreCursivefk" w:cs="Arial"/>
                <w:sz w:val="28"/>
                <w:szCs w:val="28"/>
              </w:rPr>
            </w:pPr>
            <w:r>
              <w:rPr>
                <w:rFonts w:ascii="NTPreCursivefk" w:hAnsi="NTPreCursivefk" w:cs="Arial"/>
                <w:sz w:val="28"/>
                <w:szCs w:val="28"/>
              </w:rPr>
              <w:t>£2</w:t>
            </w:r>
            <w:r w:rsidR="00401547" w:rsidRPr="006E1D74">
              <w:rPr>
                <w:rFonts w:ascii="NTPreCursivefk" w:hAnsi="NTPreCursivefk" w:cs="Arial"/>
                <w:sz w:val="28"/>
                <w:szCs w:val="28"/>
              </w:rPr>
              <w:t>000</w:t>
            </w:r>
          </w:p>
        </w:tc>
        <w:tc>
          <w:tcPr>
            <w:tcW w:w="2654" w:type="dxa"/>
          </w:tcPr>
          <w:p w14:paraId="2E453F85" w14:textId="27E7D664" w:rsidR="00401547" w:rsidRPr="006E1D74" w:rsidRDefault="00401547" w:rsidP="00401547">
            <w:pPr>
              <w:spacing w:after="0" w:line="240" w:lineRule="auto"/>
              <w:rPr>
                <w:rFonts w:ascii="NTPreCursivefk" w:hAnsi="NTPreCursivefk" w:cs="Arial"/>
                <w:sz w:val="28"/>
                <w:szCs w:val="28"/>
              </w:rPr>
            </w:pPr>
            <w:r w:rsidRPr="006E1D74">
              <w:rPr>
                <w:rFonts w:ascii="NTPreCursivefk" w:hAnsi="NTPreCursivefk" w:cs="Arial"/>
                <w:sz w:val="28"/>
                <w:szCs w:val="28"/>
              </w:rPr>
              <w:t>To have an increase in the vari</w:t>
            </w:r>
            <w:r w:rsidR="00044F47" w:rsidRPr="006E1D74">
              <w:rPr>
                <w:rFonts w:ascii="NTPreCursivefk" w:hAnsi="NTPreCursivefk" w:cs="Arial"/>
                <w:sz w:val="28"/>
                <w:szCs w:val="28"/>
              </w:rPr>
              <w:t>ety</w:t>
            </w:r>
            <w:r w:rsidRPr="006E1D74">
              <w:rPr>
                <w:rFonts w:ascii="NTPreCursivefk" w:hAnsi="NTPreCursivefk" w:cs="Arial"/>
                <w:sz w:val="28"/>
                <w:szCs w:val="28"/>
              </w:rPr>
              <w:t xml:space="preserve"> of competitions entered </w:t>
            </w:r>
          </w:p>
          <w:p w14:paraId="31A2A40A" w14:textId="77777777" w:rsidR="00401547" w:rsidRPr="006E1D74" w:rsidRDefault="00401547" w:rsidP="00401547">
            <w:pPr>
              <w:spacing w:after="0" w:line="240" w:lineRule="auto"/>
              <w:rPr>
                <w:rFonts w:ascii="NTPreCursivefk" w:hAnsi="NTPreCursivefk" w:cs="Arial"/>
                <w:sz w:val="28"/>
                <w:szCs w:val="28"/>
              </w:rPr>
            </w:pPr>
          </w:p>
          <w:p w14:paraId="1CB8101F" w14:textId="7933EDE6" w:rsidR="00401547" w:rsidRPr="006E1D74" w:rsidRDefault="00044F47" w:rsidP="00401547">
            <w:pPr>
              <w:spacing w:after="0" w:line="240" w:lineRule="auto"/>
              <w:rPr>
                <w:rFonts w:ascii="NTPreCursivefk" w:hAnsi="NTPreCursivefk" w:cs="Arial"/>
                <w:sz w:val="28"/>
                <w:szCs w:val="28"/>
              </w:rPr>
            </w:pPr>
            <w:r w:rsidRPr="006E1D74">
              <w:rPr>
                <w:rFonts w:ascii="NTPreCursivefk" w:hAnsi="NTPreCursivefk" w:cs="Arial"/>
                <w:sz w:val="28"/>
                <w:szCs w:val="28"/>
              </w:rPr>
              <w:t xml:space="preserve">For </w:t>
            </w:r>
            <w:r w:rsidR="00B2067B">
              <w:rPr>
                <w:rFonts w:ascii="NTPreCursivefk" w:hAnsi="NTPreCursivefk" w:cs="Arial"/>
                <w:sz w:val="28"/>
                <w:szCs w:val="28"/>
              </w:rPr>
              <w:t xml:space="preserve">data to show that % of SEND and PP children attending these events is line with the % of these groups in school. </w:t>
            </w:r>
          </w:p>
          <w:p w14:paraId="5C4F365F" w14:textId="77777777" w:rsidR="00401547" w:rsidRPr="006E1D74" w:rsidRDefault="00401547" w:rsidP="00401547">
            <w:pPr>
              <w:spacing w:after="0" w:line="240" w:lineRule="auto"/>
              <w:rPr>
                <w:rFonts w:ascii="NTPreCursivefk" w:hAnsi="NTPreCursivefk" w:cs="Arial"/>
                <w:sz w:val="28"/>
                <w:szCs w:val="28"/>
              </w:rPr>
            </w:pPr>
          </w:p>
        </w:tc>
        <w:tc>
          <w:tcPr>
            <w:tcW w:w="2562" w:type="dxa"/>
          </w:tcPr>
          <w:p w14:paraId="65E5D4CB" w14:textId="77777777" w:rsidR="00401547" w:rsidRPr="006E1D74" w:rsidRDefault="00401547" w:rsidP="00401547">
            <w:pPr>
              <w:spacing w:after="0" w:line="240" w:lineRule="auto"/>
              <w:rPr>
                <w:rFonts w:ascii="NTPreCursivefk" w:hAnsi="NTPreCursivefk" w:cs="Arial"/>
                <w:sz w:val="28"/>
                <w:szCs w:val="28"/>
              </w:rPr>
            </w:pPr>
            <w:r w:rsidRPr="006E1D74">
              <w:rPr>
                <w:rFonts w:ascii="NTPreCursivefk" w:hAnsi="NTPreCursivefk" w:cs="Arial"/>
                <w:sz w:val="28"/>
                <w:szCs w:val="28"/>
              </w:rPr>
              <w:t xml:space="preserve">The improvement in the number of children partaking in competition </w:t>
            </w:r>
          </w:p>
        </w:tc>
        <w:tc>
          <w:tcPr>
            <w:tcW w:w="2563" w:type="dxa"/>
          </w:tcPr>
          <w:p w14:paraId="7D6EF1AC" w14:textId="77777777" w:rsidR="00401547" w:rsidRDefault="00401547" w:rsidP="00401547">
            <w:pPr>
              <w:spacing w:after="0" w:line="240" w:lineRule="auto"/>
              <w:rPr>
                <w:rFonts w:ascii="NTPreCursivefk" w:hAnsi="NTPreCursivefk" w:cs="Arial"/>
                <w:sz w:val="28"/>
                <w:szCs w:val="28"/>
              </w:rPr>
            </w:pPr>
            <w:r w:rsidRPr="006E1D74">
              <w:rPr>
                <w:rFonts w:ascii="NTPreCursivefk" w:hAnsi="NTPreCursivefk" w:cs="Arial"/>
                <w:sz w:val="28"/>
                <w:szCs w:val="28"/>
              </w:rPr>
              <w:t xml:space="preserve">Competition </w:t>
            </w:r>
            <w:r w:rsidR="00B2067B">
              <w:rPr>
                <w:rFonts w:ascii="NTPreCursivefk" w:hAnsi="NTPreCursivefk" w:cs="Arial"/>
                <w:sz w:val="28"/>
                <w:szCs w:val="28"/>
              </w:rPr>
              <w:t xml:space="preserve">registers. </w:t>
            </w:r>
          </w:p>
          <w:p w14:paraId="6EC000A1" w14:textId="77777777" w:rsidR="00B2067B" w:rsidRDefault="00B2067B" w:rsidP="00401547">
            <w:pPr>
              <w:spacing w:after="0" w:line="240" w:lineRule="auto"/>
              <w:rPr>
                <w:rFonts w:ascii="NTPreCursivefk" w:hAnsi="NTPreCursivefk" w:cs="Arial"/>
                <w:sz w:val="28"/>
                <w:szCs w:val="28"/>
              </w:rPr>
            </w:pPr>
          </w:p>
          <w:p w14:paraId="3D215A5F" w14:textId="78DB32C4" w:rsidR="00B2067B" w:rsidRPr="006E1D74" w:rsidRDefault="00B2067B" w:rsidP="00401547">
            <w:pPr>
              <w:spacing w:after="0" w:line="240" w:lineRule="auto"/>
              <w:rPr>
                <w:rFonts w:ascii="NTPreCursivefk" w:hAnsi="NTPreCursivefk" w:cs="Arial"/>
                <w:sz w:val="28"/>
                <w:szCs w:val="28"/>
              </w:rPr>
            </w:pPr>
            <w:r>
              <w:rPr>
                <w:rFonts w:ascii="NTPreCursivefk" w:hAnsi="NTPreCursivefk" w:cs="Arial"/>
                <w:sz w:val="28"/>
                <w:szCs w:val="28"/>
              </w:rPr>
              <w:t xml:space="preserve">Analysis of data. </w:t>
            </w:r>
          </w:p>
        </w:tc>
        <w:tc>
          <w:tcPr>
            <w:tcW w:w="2379" w:type="dxa"/>
          </w:tcPr>
          <w:p w14:paraId="1AB908F4" w14:textId="0C377F98" w:rsidR="0098046F" w:rsidRPr="006E1D74" w:rsidRDefault="0098046F" w:rsidP="00401547">
            <w:pPr>
              <w:spacing w:after="0" w:line="240" w:lineRule="auto"/>
              <w:rPr>
                <w:rFonts w:ascii="NTPreCursivefk" w:hAnsi="NTPreCursivefk" w:cs="Arial"/>
                <w:sz w:val="28"/>
                <w:szCs w:val="28"/>
              </w:rPr>
            </w:pPr>
            <w:r>
              <w:rPr>
                <w:rFonts w:ascii="NTPreCursivefk" w:hAnsi="NTPreCursivefk" w:cs="Arial"/>
                <w:sz w:val="28"/>
                <w:szCs w:val="28"/>
              </w:rPr>
              <w:t xml:space="preserve"> </w:t>
            </w:r>
          </w:p>
        </w:tc>
        <w:tc>
          <w:tcPr>
            <w:tcW w:w="2387" w:type="dxa"/>
          </w:tcPr>
          <w:p w14:paraId="47992ED0" w14:textId="77777777" w:rsidR="00401547" w:rsidRPr="006E1D74" w:rsidRDefault="00401547" w:rsidP="00401547">
            <w:pPr>
              <w:spacing w:after="0" w:line="240" w:lineRule="auto"/>
              <w:rPr>
                <w:rFonts w:ascii="NTPreCursivefk" w:hAnsi="NTPreCursivefk" w:cs="Arial"/>
                <w:sz w:val="28"/>
                <w:szCs w:val="28"/>
              </w:rPr>
            </w:pPr>
          </w:p>
        </w:tc>
      </w:tr>
      <w:tr w:rsidR="00701E7F" w:rsidRPr="006E1D74" w14:paraId="49BD9CEF" w14:textId="77777777" w:rsidTr="00EC4101">
        <w:trPr>
          <w:trHeight w:val="644"/>
        </w:trPr>
        <w:tc>
          <w:tcPr>
            <w:tcW w:w="1920" w:type="dxa"/>
            <w:tcBorders>
              <w:bottom w:val="single" w:sz="4" w:space="0" w:color="auto"/>
            </w:tcBorders>
          </w:tcPr>
          <w:p w14:paraId="0CD953AE" w14:textId="43591862" w:rsidR="00323D41" w:rsidRPr="006E1D74" w:rsidRDefault="00B2067B" w:rsidP="00401547">
            <w:pPr>
              <w:shd w:val="clear" w:color="auto" w:fill="FFFFFF"/>
              <w:spacing w:before="100" w:beforeAutospacing="1" w:after="100" w:afterAutospacing="1" w:line="240" w:lineRule="auto"/>
              <w:rPr>
                <w:rFonts w:ascii="NTPreCursivefk" w:eastAsia="Times New Roman" w:hAnsi="NTPreCursivefk" w:cs="Arial"/>
                <w:color w:val="000000"/>
                <w:sz w:val="28"/>
                <w:szCs w:val="28"/>
                <w:lang w:eastAsia="en-GB"/>
              </w:rPr>
            </w:pPr>
            <w:r>
              <w:rPr>
                <w:rFonts w:ascii="NTPreCursivefk" w:eastAsia="Times New Roman" w:hAnsi="NTPreCursivefk" w:cs="Arial"/>
                <w:color w:val="000000"/>
                <w:sz w:val="28"/>
                <w:szCs w:val="28"/>
                <w:lang w:eastAsia="en-GB"/>
              </w:rPr>
              <w:t xml:space="preserve">PE Lead to investigate ways of developing girls’ sport at Highfields (initially through making links with Leicester FC). </w:t>
            </w:r>
          </w:p>
          <w:p w14:paraId="2217CF7D" w14:textId="1EAFB645" w:rsidR="00AC7BEC" w:rsidRPr="006E1D74" w:rsidRDefault="00AC7BEC" w:rsidP="00401547">
            <w:pPr>
              <w:shd w:val="clear" w:color="auto" w:fill="FFFFFF"/>
              <w:spacing w:before="100" w:beforeAutospacing="1" w:after="100" w:afterAutospacing="1" w:line="240" w:lineRule="auto"/>
              <w:rPr>
                <w:rFonts w:ascii="NTPreCursivefk" w:eastAsia="Times New Roman" w:hAnsi="NTPreCursivefk" w:cs="Arial"/>
                <w:color w:val="000000"/>
                <w:sz w:val="28"/>
                <w:szCs w:val="28"/>
                <w:lang w:eastAsia="en-GB"/>
              </w:rPr>
            </w:pPr>
          </w:p>
        </w:tc>
        <w:tc>
          <w:tcPr>
            <w:tcW w:w="1123" w:type="dxa"/>
            <w:tcBorders>
              <w:bottom w:val="single" w:sz="4" w:space="0" w:color="auto"/>
            </w:tcBorders>
          </w:tcPr>
          <w:p w14:paraId="067FAE7A" w14:textId="67472011" w:rsidR="00401547" w:rsidRPr="006E1D74" w:rsidRDefault="00B2067B" w:rsidP="00401547">
            <w:pPr>
              <w:spacing w:after="0" w:line="240" w:lineRule="auto"/>
              <w:jc w:val="center"/>
              <w:rPr>
                <w:rFonts w:ascii="NTPreCursivefk" w:hAnsi="NTPreCursivefk" w:cs="Arial"/>
                <w:sz w:val="28"/>
                <w:szCs w:val="28"/>
              </w:rPr>
            </w:pPr>
            <w:r>
              <w:rPr>
                <w:rFonts w:ascii="NTPreCursivefk" w:hAnsi="NTPreCursivefk" w:cs="Arial"/>
                <w:sz w:val="28"/>
                <w:szCs w:val="28"/>
              </w:rPr>
              <w:t>£</w:t>
            </w:r>
            <w:r w:rsidR="00401547" w:rsidRPr="006E1D74">
              <w:rPr>
                <w:rFonts w:ascii="NTPreCursivefk" w:hAnsi="NTPreCursivefk" w:cs="Arial"/>
                <w:sz w:val="28"/>
                <w:szCs w:val="28"/>
              </w:rPr>
              <w:t>0</w:t>
            </w:r>
          </w:p>
        </w:tc>
        <w:tc>
          <w:tcPr>
            <w:tcW w:w="2654" w:type="dxa"/>
            <w:tcBorders>
              <w:bottom w:val="single" w:sz="4" w:space="0" w:color="auto"/>
            </w:tcBorders>
          </w:tcPr>
          <w:p w14:paraId="69525F2C" w14:textId="10FAD426" w:rsidR="00401547" w:rsidRDefault="00C134FA" w:rsidP="00401547">
            <w:pPr>
              <w:spacing w:after="0" w:line="240" w:lineRule="auto"/>
              <w:rPr>
                <w:rFonts w:ascii="NTPreCursivefk" w:hAnsi="NTPreCursivefk" w:cs="Arial"/>
                <w:sz w:val="28"/>
                <w:szCs w:val="28"/>
              </w:rPr>
            </w:pPr>
            <w:r>
              <w:rPr>
                <w:rFonts w:ascii="NTPreCursivefk" w:hAnsi="NTPreCursivefk" w:cs="Arial"/>
                <w:sz w:val="28"/>
                <w:szCs w:val="28"/>
              </w:rPr>
              <w:t xml:space="preserve">For visits to school to have taken place to highlight girls’ sport and how the children can get involved. </w:t>
            </w:r>
          </w:p>
          <w:p w14:paraId="01A965FD" w14:textId="5ABA4684" w:rsidR="00C134FA" w:rsidRDefault="00C134FA" w:rsidP="00401547">
            <w:pPr>
              <w:spacing w:after="0" w:line="240" w:lineRule="auto"/>
              <w:rPr>
                <w:rFonts w:ascii="NTPreCursivefk" w:hAnsi="NTPreCursivefk" w:cs="Arial"/>
                <w:sz w:val="28"/>
                <w:szCs w:val="28"/>
              </w:rPr>
            </w:pPr>
          </w:p>
          <w:p w14:paraId="37302B38" w14:textId="1402B97F" w:rsidR="00C134FA" w:rsidRPr="006E1D74" w:rsidRDefault="00C134FA" w:rsidP="00401547">
            <w:pPr>
              <w:spacing w:after="0" w:line="240" w:lineRule="auto"/>
              <w:rPr>
                <w:rFonts w:ascii="NTPreCursivefk" w:hAnsi="NTPreCursivefk" w:cs="Arial"/>
                <w:sz w:val="28"/>
                <w:szCs w:val="28"/>
              </w:rPr>
            </w:pPr>
            <w:r>
              <w:rPr>
                <w:rFonts w:ascii="NTPreCursivefk" w:hAnsi="NTPreCursivefk" w:cs="Arial"/>
                <w:sz w:val="28"/>
                <w:szCs w:val="28"/>
              </w:rPr>
              <w:t xml:space="preserve">Links to have been made with Leicester FC. </w:t>
            </w:r>
          </w:p>
          <w:p w14:paraId="181A03E3" w14:textId="77777777" w:rsidR="00401547" w:rsidRPr="006E1D74" w:rsidRDefault="00401547" w:rsidP="00401547">
            <w:pPr>
              <w:spacing w:after="0" w:line="240" w:lineRule="auto"/>
              <w:rPr>
                <w:rFonts w:ascii="NTPreCursivefk" w:hAnsi="NTPreCursivefk" w:cs="Arial"/>
                <w:sz w:val="28"/>
                <w:szCs w:val="28"/>
              </w:rPr>
            </w:pPr>
          </w:p>
        </w:tc>
        <w:tc>
          <w:tcPr>
            <w:tcW w:w="2562" w:type="dxa"/>
            <w:tcBorders>
              <w:bottom w:val="single" w:sz="4" w:space="0" w:color="auto"/>
            </w:tcBorders>
          </w:tcPr>
          <w:p w14:paraId="6C113E1A" w14:textId="77777777" w:rsidR="00401547" w:rsidRDefault="00044F47" w:rsidP="00401547">
            <w:pPr>
              <w:rPr>
                <w:rFonts w:ascii="NTPreCursivefk" w:hAnsi="NTPreCursivefk" w:cs="Arial"/>
                <w:sz w:val="28"/>
                <w:szCs w:val="28"/>
              </w:rPr>
            </w:pPr>
            <w:r w:rsidRPr="006E1D74">
              <w:rPr>
                <w:rFonts w:ascii="NTPreCursivefk" w:hAnsi="NTPreCursivefk" w:cs="Arial"/>
                <w:sz w:val="28"/>
                <w:szCs w:val="28"/>
              </w:rPr>
              <w:t>To see an increase in girls participating in other clubs and activities at lunch.</w:t>
            </w:r>
          </w:p>
          <w:p w14:paraId="5AC7D47A" w14:textId="4792F6C2" w:rsidR="00C134FA" w:rsidRPr="006E1D74" w:rsidRDefault="00C134FA" w:rsidP="00401547">
            <w:pPr>
              <w:rPr>
                <w:rFonts w:ascii="NTPreCursivefk" w:hAnsi="NTPreCursivefk" w:cs="Arial"/>
                <w:sz w:val="28"/>
                <w:szCs w:val="28"/>
              </w:rPr>
            </w:pPr>
          </w:p>
        </w:tc>
        <w:tc>
          <w:tcPr>
            <w:tcW w:w="2563" w:type="dxa"/>
            <w:tcBorders>
              <w:bottom w:val="single" w:sz="4" w:space="0" w:color="auto"/>
            </w:tcBorders>
          </w:tcPr>
          <w:p w14:paraId="16313FE6" w14:textId="77777777" w:rsidR="00401547" w:rsidRPr="006E1D74" w:rsidRDefault="00401547" w:rsidP="00401547">
            <w:pPr>
              <w:spacing w:after="0" w:line="240" w:lineRule="auto"/>
              <w:rPr>
                <w:rFonts w:ascii="NTPreCursivefk" w:hAnsi="NTPreCursivefk" w:cs="Arial"/>
                <w:sz w:val="28"/>
                <w:szCs w:val="28"/>
              </w:rPr>
            </w:pPr>
            <w:r w:rsidRPr="006E1D74">
              <w:rPr>
                <w:rFonts w:ascii="NTPreCursivefk" w:hAnsi="NTPreCursivefk" w:cs="Arial"/>
                <w:sz w:val="28"/>
                <w:szCs w:val="28"/>
              </w:rPr>
              <w:t>Pupil surveys</w:t>
            </w:r>
          </w:p>
          <w:p w14:paraId="7A6D2541" w14:textId="77777777" w:rsidR="00401547" w:rsidRPr="006E1D74" w:rsidRDefault="00401547" w:rsidP="00401547">
            <w:pPr>
              <w:spacing w:after="0" w:line="240" w:lineRule="auto"/>
              <w:rPr>
                <w:rFonts w:ascii="NTPreCursivefk" w:hAnsi="NTPreCursivefk" w:cs="Arial"/>
                <w:sz w:val="28"/>
                <w:szCs w:val="28"/>
              </w:rPr>
            </w:pPr>
          </w:p>
          <w:p w14:paraId="5C45E09D" w14:textId="77777777" w:rsidR="00401547" w:rsidRPr="006E1D74" w:rsidRDefault="00401547" w:rsidP="00401547">
            <w:pPr>
              <w:spacing w:after="0" w:line="240" w:lineRule="auto"/>
              <w:rPr>
                <w:rFonts w:ascii="NTPreCursivefk" w:hAnsi="NTPreCursivefk" w:cs="Arial"/>
                <w:sz w:val="28"/>
                <w:szCs w:val="28"/>
              </w:rPr>
            </w:pPr>
            <w:r w:rsidRPr="006E1D74">
              <w:rPr>
                <w:rFonts w:ascii="NTPreCursivefk" w:hAnsi="NTPreCursivefk" w:cs="Arial"/>
                <w:sz w:val="28"/>
                <w:szCs w:val="28"/>
              </w:rPr>
              <w:t>Club data</w:t>
            </w:r>
          </w:p>
        </w:tc>
        <w:tc>
          <w:tcPr>
            <w:tcW w:w="2379" w:type="dxa"/>
            <w:tcBorders>
              <w:bottom w:val="single" w:sz="4" w:space="0" w:color="auto"/>
            </w:tcBorders>
          </w:tcPr>
          <w:p w14:paraId="712896E8" w14:textId="3F030B92" w:rsidR="005F31F7" w:rsidRPr="006E1D74" w:rsidRDefault="005F31F7" w:rsidP="00401547">
            <w:pPr>
              <w:rPr>
                <w:rFonts w:ascii="NTPreCursivefk" w:hAnsi="NTPreCursivefk" w:cs="Arial"/>
                <w:sz w:val="28"/>
                <w:szCs w:val="28"/>
              </w:rPr>
            </w:pPr>
          </w:p>
        </w:tc>
        <w:tc>
          <w:tcPr>
            <w:tcW w:w="2387" w:type="dxa"/>
            <w:tcBorders>
              <w:bottom w:val="single" w:sz="4" w:space="0" w:color="auto"/>
            </w:tcBorders>
          </w:tcPr>
          <w:p w14:paraId="3D32323A" w14:textId="77777777" w:rsidR="00401547" w:rsidRPr="006E1D74" w:rsidRDefault="00401547" w:rsidP="00401547">
            <w:pPr>
              <w:spacing w:after="0" w:line="240" w:lineRule="auto"/>
              <w:rPr>
                <w:rFonts w:ascii="NTPreCursivefk" w:hAnsi="NTPreCursivefk" w:cs="Arial"/>
                <w:sz w:val="28"/>
                <w:szCs w:val="28"/>
              </w:rPr>
            </w:pPr>
          </w:p>
        </w:tc>
      </w:tr>
    </w:tbl>
    <w:p w14:paraId="0A3A49B4" w14:textId="77777777" w:rsidR="002675C2" w:rsidRPr="006E1D74" w:rsidRDefault="002675C2" w:rsidP="007B19EC">
      <w:pPr>
        <w:rPr>
          <w:rFonts w:ascii="NTPreCursivefk" w:hAnsi="NTPreCursivefk"/>
          <w:sz w:val="28"/>
          <w:szCs w:val="28"/>
          <w:u w:val="single"/>
        </w:rPr>
      </w:pPr>
    </w:p>
    <w:p w14:paraId="792A3FCD" w14:textId="77777777" w:rsidR="00065E29" w:rsidRPr="006E1D74" w:rsidRDefault="00065E29" w:rsidP="00065E29">
      <w:pPr>
        <w:rPr>
          <w:rFonts w:ascii="NTPreCursivefk" w:hAnsi="NTPreCursivefk"/>
          <w:sz w:val="28"/>
          <w:szCs w:val="28"/>
        </w:rPr>
      </w:pPr>
    </w:p>
    <w:p w14:paraId="64DE8B44" w14:textId="77777777" w:rsidR="00401547" w:rsidRPr="006E1D74" w:rsidRDefault="00401547" w:rsidP="00065E29">
      <w:pPr>
        <w:rPr>
          <w:rFonts w:ascii="NTPreCursivefk" w:hAnsi="NTPreCursivefk"/>
          <w:sz w:val="28"/>
          <w:szCs w:val="28"/>
        </w:rPr>
      </w:pPr>
    </w:p>
    <w:tbl>
      <w:tblPr>
        <w:tblStyle w:val="TableGrid"/>
        <w:tblW w:w="0" w:type="auto"/>
        <w:tblLook w:val="04A0" w:firstRow="1" w:lastRow="0" w:firstColumn="1" w:lastColumn="0" w:noHBand="0" w:noVBand="1"/>
      </w:tblPr>
      <w:tblGrid>
        <w:gridCol w:w="7704"/>
        <w:gridCol w:w="7684"/>
      </w:tblGrid>
      <w:tr w:rsidR="00C16873" w:rsidRPr="006E1D74" w14:paraId="1261EAA7" w14:textId="77777777" w:rsidTr="00C16873">
        <w:tc>
          <w:tcPr>
            <w:tcW w:w="15614" w:type="dxa"/>
            <w:gridSpan w:val="2"/>
            <w:shd w:val="clear" w:color="auto" w:fill="D9D9D9" w:themeFill="background1" w:themeFillShade="D9"/>
          </w:tcPr>
          <w:p w14:paraId="489189D7" w14:textId="77777777" w:rsidR="00C16873" w:rsidRPr="006E1D74" w:rsidRDefault="00C16873" w:rsidP="00C16873">
            <w:pPr>
              <w:jc w:val="center"/>
              <w:rPr>
                <w:rFonts w:ascii="NTPreCursivefk" w:hAnsi="NTPreCursivefk"/>
                <w:b/>
                <w:sz w:val="28"/>
                <w:szCs w:val="28"/>
              </w:rPr>
            </w:pPr>
            <w:r w:rsidRPr="006E1D74">
              <w:rPr>
                <w:rFonts w:ascii="NTPreCursivefk" w:hAnsi="NTPreCursivefk"/>
                <w:b/>
                <w:sz w:val="28"/>
                <w:szCs w:val="28"/>
              </w:rPr>
              <w:t>Meeting national curriculum requirements for swimming and water safety</w:t>
            </w:r>
          </w:p>
        </w:tc>
      </w:tr>
      <w:tr w:rsidR="00AC4EF2" w:rsidRPr="006E1D74" w14:paraId="06DFE3A8" w14:textId="77777777" w:rsidTr="00AC4EF2">
        <w:tc>
          <w:tcPr>
            <w:tcW w:w="7807" w:type="dxa"/>
          </w:tcPr>
          <w:p w14:paraId="5173D193" w14:textId="77777777" w:rsidR="00AC4EF2" w:rsidRPr="006E1D74" w:rsidRDefault="00AC4EF2" w:rsidP="00065E29">
            <w:pPr>
              <w:rPr>
                <w:rFonts w:ascii="NTPreCursivefk" w:hAnsi="NTPreCursivefk"/>
                <w:sz w:val="28"/>
                <w:szCs w:val="28"/>
              </w:rPr>
            </w:pPr>
            <w:r w:rsidRPr="006E1D74">
              <w:rPr>
                <w:rFonts w:ascii="NTPreCursivefk" w:hAnsi="NTPreCursivefk"/>
                <w:sz w:val="28"/>
                <w:szCs w:val="28"/>
              </w:rPr>
              <w:t>What percentage of your current year 6 cohort swim competently, confidently and proficiently over a distance of at least 25m?</w:t>
            </w:r>
          </w:p>
        </w:tc>
        <w:tc>
          <w:tcPr>
            <w:tcW w:w="7807" w:type="dxa"/>
          </w:tcPr>
          <w:p w14:paraId="633BC420" w14:textId="77777777" w:rsidR="00AC4EF2" w:rsidRPr="006E1D74" w:rsidRDefault="00AC4EF2" w:rsidP="00065E29">
            <w:pPr>
              <w:rPr>
                <w:rFonts w:ascii="NTPreCursivefk" w:hAnsi="NTPreCursivefk"/>
                <w:sz w:val="28"/>
                <w:szCs w:val="28"/>
              </w:rPr>
            </w:pPr>
          </w:p>
        </w:tc>
      </w:tr>
      <w:tr w:rsidR="00AC4EF2" w:rsidRPr="006E1D74" w14:paraId="6C110E80" w14:textId="77777777" w:rsidTr="00AC4EF2">
        <w:tc>
          <w:tcPr>
            <w:tcW w:w="7807" w:type="dxa"/>
          </w:tcPr>
          <w:p w14:paraId="562D6A50" w14:textId="77777777" w:rsidR="00AC4EF2" w:rsidRPr="006E1D74" w:rsidRDefault="00AC4EF2" w:rsidP="00065E29">
            <w:pPr>
              <w:rPr>
                <w:rFonts w:ascii="NTPreCursivefk" w:hAnsi="NTPreCursivefk"/>
                <w:sz w:val="28"/>
                <w:szCs w:val="28"/>
              </w:rPr>
            </w:pPr>
            <w:r w:rsidRPr="006E1D74">
              <w:rPr>
                <w:rFonts w:ascii="NTPreCursivefk" w:hAnsi="NTPreCursivefk"/>
                <w:sz w:val="28"/>
                <w:szCs w:val="28"/>
              </w:rPr>
              <w:t>What percentage of your current year 6 cohort use a range of strokes effectively?</w:t>
            </w:r>
          </w:p>
        </w:tc>
        <w:tc>
          <w:tcPr>
            <w:tcW w:w="7807" w:type="dxa"/>
          </w:tcPr>
          <w:p w14:paraId="27546770" w14:textId="77777777" w:rsidR="00AC4EF2" w:rsidRPr="006E1D74" w:rsidRDefault="00AC4EF2" w:rsidP="00065E29">
            <w:pPr>
              <w:rPr>
                <w:rFonts w:ascii="NTPreCursivefk" w:hAnsi="NTPreCursivefk"/>
                <w:sz w:val="28"/>
                <w:szCs w:val="28"/>
              </w:rPr>
            </w:pPr>
          </w:p>
        </w:tc>
      </w:tr>
      <w:tr w:rsidR="00AC4EF2" w:rsidRPr="006E1D74" w14:paraId="6A3BE9BE" w14:textId="77777777" w:rsidTr="00AC4EF2">
        <w:tc>
          <w:tcPr>
            <w:tcW w:w="7807" w:type="dxa"/>
          </w:tcPr>
          <w:p w14:paraId="65662408" w14:textId="77777777" w:rsidR="00AC4EF2" w:rsidRPr="006E1D74" w:rsidRDefault="00AC4EF2" w:rsidP="00065E29">
            <w:pPr>
              <w:rPr>
                <w:rFonts w:ascii="NTPreCursivefk" w:hAnsi="NTPreCursivefk"/>
                <w:sz w:val="28"/>
                <w:szCs w:val="28"/>
              </w:rPr>
            </w:pPr>
            <w:r w:rsidRPr="006E1D74">
              <w:rPr>
                <w:rFonts w:ascii="NTPreCursivefk" w:hAnsi="NTPreCursivefk"/>
                <w:sz w:val="28"/>
                <w:szCs w:val="28"/>
              </w:rPr>
              <w:t xml:space="preserve">What percentage of your current year 6 cohort perform safe </w:t>
            </w:r>
            <w:proofErr w:type="spellStart"/>
            <w:r w:rsidRPr="006E1D74">
              <w:rPr>
                <w:rFonts w:ascii="NTPreCursivefk" w:hAnsi="NTPreCursivefk"/>
                <w:sz w:val="28"/>
                <w:szCs w:val="28"/>
              </w:rPr>
              <w:t>self rescue</w:t>
            </w:r>
            <w:proofErr w:type="spellEnd"/>
            <w:r w:rsidRPr="006E1D74">
              <w:rPr>
                <w:rFonts w:ascii="NTPreCursivefk" w:hAnsi="NTPreCursivefk"/>
                <w:sz w:val="28"/>
                <w:szCs w:val="28"/>
              </w:rPr>
              <w:t xml:space="preserve"> </w:t>
            </w:r>
            <w:r w:rsidR="006A0F54" w:rsidRPr="006E1D74">
              <w:rPr>
                <w:rFonts w:ascii="NTPreCursivefk" w:hAnsi="NTPreCursivefk"/>
                <w:sz w:val="28"/>
                <w:szCs w:val="28"/>
              </w:rPr>
              <w:t>in different water based situations?</w:t>
            </w:r>
          </w:p>
        </w:tc>
        <w:tc>
          <w:tcPr>
            <w:tcW w:w="7807" w:type="dxa"/>
          </w:tcPr>
          <w:p w14:paraId="1A813787" w14:textId="77777777" w:rsidR="00AC4EF2" w:rsidRPr="006E1D74" w:rsidRDefault="00AC4EF2" w:rsidP="00065E29">
            <w:pPr>
              <w:rPr>
                <w:rFonts w:ascii="NTPreCursivefk" w:hAnsi="NTPreCursivefk"/>
                <w:sz w:val="28"/>
                <w:szCs w:val="28"/>
              </w:rPr>
            </w:pPr>
          </w:p>
        </w:tc>
      </w:tr>
      <w:tr w:rsidR="00AC4EF2" w:rsidRPr="006E1D74" w14:paraId="764CA3CE" w14:textId="77777777" w:rsidTr="00AC4EF2">
        <w:tc>
          <w:tcPr>
            <w:tcW w:w="7807" w:type="dxa"/>
          </w:tcPr>
          <w:p w14:paraId="1783049A" w14:textId="77777777" w:rsidR="00AC4EF2" w:rsidRPr="006E1D74" w:rsidRDefault="006A0F54" w:rsidP="00065E29">
            <w:pPr>
              <w:rPr>
                <w:rFonts w:ascii="NTPreCursivefk" w:hAnsi="NTPreCursivefk"/>
                <w:sz w:val="28"/>
                <w:szCs w:val="28"/>
              </w:rPr>
            </w:pPr>
            <w:r w:rsidRPr="006E1D74">
              <w:rPr>
                <w:rFonts w:ascii="NTPreCursivefk" w:hAnsi="NTPreCursivefk"/>
                <w:sz w:val="28"/>
                <w:szCs w:val="28"/>
              </w:rPr>
              <w:t>School can choose to use the Primary PE and Sport premium to provide additional provision for swimming but this must be for activity over and above national curriculum requirements. Have you used it in this way?</w:t>
            </w:r>
          </w:p>
        </w:tc>
        <w:tc>
          <w:tcPr>
            <w:tcW w:w="7807" w:type="dxa"/>
          </w:tcPr>
          <w:p w14:paraId="185454F9" w14:textId="77777777" w:rsidR="00AC4EF2" w:rsidRPr="006E1D74" w:rsidRDefault="00AC4EF2" w:rsidP="00065E29">
            <w:pPr>
              <w:rPr>
                <w:rFonts w:ascii="NTPreCursivefk" w:hAnsi="NTPreCursivefk"/>
                <w:sz w:val="28"/>
                <w:szCs w:val="28"/>
              </w:rPr>
            </w:pPr>
          </w:p>
        </w:tc>
      </w:tr>
    </w:tbl>
    <w:p w14:paraId="7534FD62" w14:textId="77777777" w:rsidR="00065E29" w:rsidRPr="006E1D74" w:rsidRDefault="00065E29" w:rsidP="002407F1">
      <w:pPr>
        <w:rPr>
          <w:rFonts w:ascii="NTPreCursivefk" w:hAnsi="NTPreCursivefk"/>
          <w:sz w:val="28"/>
          <w:szCs w:val="28"/>
        </w:rPr>
      </w:pPr>
    </w:p>
    <w:p w14:paraId="0CE99A02" w14:textId="77777777" w:rsidR="00065E29" w:rsidRPr="006E1D74" w:rsidRDefault="00065E29" w:rsidP="00F45881">
      <w:pPr>
        <w:jc w:val="center"/>
        <w:rPr>
          <w:rFonts w:ascii="NTPreCursivefk" w:hAnsi="NTPreCursivefk"/>
          <w:sz w:val="28"/>
          <w:szCs w:val="28"/>
        </w:rPr>
      </w:pPr>
    </w:p>
    <w:p w14:paraId="78C5E683" w14:textId="77777777" w:rsidR="00065E29" w:rsidRPr="006E1D74" w:rsidRDefault="00065E29" w:rsidP="00F45881">
      <w:pPr>
        <w:jc w:val="center"/>
        <w:rPr>
          <w:rFonts w:ascii="NTPreCursivefk" w:hAnsi="NTPreCursivefk"/>
          <w:sz w:val="28"/>
          <w:szCs w:val="28"/>
        </w:rPr>
      </w:pPr>
    </w:p>
    <w:p w14:paraId="5B291ABC" w14:textId="77777777" w:rsidR="00065E29" w:rsidRPr="006E1D74" w:rsidRDefault="00065E29" w:rsidP="00F45881">
      <w:pPr>
        <w:jc w:val="center"/>
        <w:rPr>
          <w:rFonts w:ascii="NTPreCursivefk" w:hAnsi="NTPreCursivefk"/>
          <w:sz w:val="28"/>
          <w:szCs w:val="28"/>
        </w:rPr>
      </w:pPr>
    </w:p>
    <w:p w14:paraId="52F394E8" w14:textId="77777777" w:rsidR="00065E29" w:rsidRPr="006E1D74" w:rsidRDefault="00065E29" w:rsidP="00F45881">
      <w:pPr>
        <w:jc w:val="center"/>
        <w:rPr>
          <w:rFonts w:ascii="NTPreCursivefk" w:hAnsi="NTPreCursivefk"/>
          <w:sz w:val="28"/>
          <w:szCs w:val="28"/>
        </w:rPr>
      </w:pPr>
    </w:p>
    <w:p w14:paraId="65A476B9" w14:textId="77777777" w:rsidR="00EA3CEA" w:rsidRPr="006E1D74" w:rsidRDefault="00EA3CEA" w:rsidP="00EA3CEA">
      <w:pPr>
        <w:jc w:val="right"/>
        <w:rPr>
          <w:rFonts w:ascii="NTPreCursivefk" w:hAnsi="NTPreCursivefk"/>
        </w:rPr>
      </w:pPr>
    </w:p>
    <w:sectPr w:rsidR="00EA3CEA" w:rsidRPr="006E1D74" w:rsidSect="00F45881">
      <w:headerReference w:type="default" r:id="rId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810CED" w14:textId="77777777" w:rsidR="00654E0E" w:rsidRDefault="00654E0E" w:rsidP="00F45881">
      <w:pPr>
        <w:spacing w:after="0" w:line="240" w:lineRule="auto"/>
      </w:pPr>
      <w:r>
        <w:separator/>
      </w:r>
    </w:p>
  </w:endnote>
  <w:endnote w:type="continuationSeparator" w:id="0">
    <w:p w14:paraId="1A78FBFB" w14:textId="77777777" w:rsidR="00654E0E" w:rsidRDefault="00654E0E" w:rsidP="00F458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NTPreCursivefk">
    <w:panose1 w:val="03000400000000000000"/>
    <w:charset w:val="00"/>
    <w:family w:val="script"/>
    <w:pitch w:val="variable"/>
    <w:sig w:usb0="00000003" w:usb1="1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4EC3D0" w14:textId="77777777" w:rsidR="00654E0E" w:rsidRDefault="00654E0E" w:rsidP="00F45881">
      <w:pPr>
        <w:spacing w:after="0" w:line="240" w:lineRule="auto"/>
      </w:pPr>
      <w:r>
        <w:separator/>
      </w:r>
    </w:p>
  </w:footnote>
  <w:footnote w:type="continuationSeparator" w:id="0">
    <w:p w14:paraId="3480FA48" w14:textId="77777777" w:rsidR="00654E0E" w:rsidRDefault="00654E0E" w:rsidP="00F458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C3933E" w14:textId="03FA46A6" w:rsidR="00EA3CEA" w:rsidRPr="006E1D74" w:rsidRDefault="008253AE" w:rsidP="00E415BD">
    <w:pPr>
      <w:jc w:val="center"/>
      <w:rPr>
        <w:rFonts w:ascii="NTPreCursivefk" w:hAnsi="NTPreCursivefk"/>
        <w:sz w:val="24"/>
      </w:rPr>
    </w:pPr>
    <w:r w:rsidRPr="006E1D74">
      <w:rPr>
        <w:rFonts w:ascii="NTPreCursivefk" w:hAnsi="NTPreCursivefk"/>
        <w:noProof/>
        <w:sz w:val="28"/>
        <w:szCs w:val="24"/>
        <w:lang w:eastAsia="en-GB"/>
      </w:rPr>
      <w:drawing>
        <wp:anchor distT="0" distB="0" distL="114300" distR="114300" simplePos="0" relativeHeight="251659264" behindDoc="0" locked="0" layoutInCell="1" allowOverlap="1" wp14:anchorId="36C4EAAF" wp14:editId="3B6C0E5F">
          <wp:simplePos x="0" y="0"/>
          <wp:positionH relativeFrom="column">
            <wp:posOffset>9080500</wp:posOffset>
          </wp:positionH>
          <wp:positionV relativeFrom="paragraph">
            <wp:posOffset>-392430</wp:posOffset>
          </wp:positionV>
          <wp:extent cx="967740" cy="1064895"/>
          <wp:effectExtent l="0" t="0" r="3810"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7740" cy="1064895"/>
                  </a:xfrm>
                  <a:prstGeom prst="rect">
                    <a:avLst/>
                  </a:prstGeom>
                  <a:noFill/>
                </pic:spPr>
              </pic:pic>
            </a:graphicData>
          </a:graphic>
          <wp14:sizeRelH relativeFrom="page">
            <wp14:pctWidth>0</wp14:pctWidth>
          </wp14:sizeRelH>
          <wp14:sizeRelV relativeFrom="page">
            <wp14:pctHeight>0</wp14:pctHeight>
          </wp14:sizeRelV>
        </wp:anchor>
      </w:drawing>
    </w:r>
    <w:r w:rsidR="00EA3CEA" w:rsidRPr="006E1D74">
      <w:rPr>
        <w:rFonts w:ascii="NTPreCursivefk" w:hAnsi="NTPreCursivefk"/>
        <w:sz w:val="28"/>
        <w:u w:val="single"/>
      </w:rPr>
      <w:t xml:space="preserve">Overview of </w:t>
    </w:r>
    <w:r w:rsidR="00433D69" w:rsidRPr="006E1D74">
      <w:rPr>
        <w:rFonts w:ascii="NTPreCursivefk" w:hAnsi="NTPreCursivefk"/>
        <w:sz w:val="28"/>
        <w:u w:val="single"/>
      </w:rPr>
      <w:t xml:space="preserve">PE and </w:t>
    </w:r>
    <w:r w:rsidR="00EA3CEA" w:rsidRPr="006E1D74">
      <w:rPr>
        <w:rFonts w:ascii="NTPreCursivefk" w:hAnsi="NTPreCursivefk"/>
        <w:sz w:val="28"/>
        <w:u w:val="single"/>
      </w:rPr>
      <w:t xml:space="preserve">Sports Premium intended spending </w:t>
    </w:r>
    <w:r w:rsidR="001A7F60" w:rsidRPr="006E1D74">
      <w:rPr>
        <w:rFonts w:ascii="NTPreCursivefk" w:hAnsi="NTPreCursivefk"/>
        <w:sz w:val="28"/>
        <w:u w:val="single"/>
      </w:rPr>
      <w:t>20</w:t>
    </w:r>
    <w:r w:rsidR="00EC4101">
      <w:rPr>
        <w:rFonts w:ascii="NTPreCursivefk" w:hAnsi="NTPreCursivefk"/>
        <w:sz w:val="28"/>
        <w:u w:val="single"/>
      </w:rPr>
      <w:t>22-3</w:t>
    </w:r>
  </w:p>
  <w:p w14:paraId="72F47914" w14:textId="3374F532" w:rsidR="008253AE" w:rsidRPr="006E1D74" w:rsidRDefault="008253AE">
    <w:pPr>
      <w:rPr>
        <w:rFonts w:ascii="NTPreCursivefk" w:hAnsi="NTPreCursivefk"/>
        <w:sz w:val="28"/>
        <w:szCs w:val="2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51465A"/>
    <w:multiLevelType w:val="hybridMultilevel"/>
    <w:tmpl w:val="3EFEE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490C25"/>
    <w:multiLevelType w:val="hybridMultilevel"/>
    <w:tmpl w:val="61128756"/>
    <w:lvl w:ilvl="0" w:tplc="08090001">
      <w:start w:val="1"/>
      <w:numFmt w:val="bullet"/>
      <w:lvlText w:val=""/>
      <w:lvlJc w:val="left"/>
      <w:pPr>
        <w:ind w:left="360" w:hanging="360"/>
      </w:pPr>
      <w:rPr>
        <w:rFonts w:ascii="Symbol" w:hAnsi="Symbol" w:hint="default"/>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 w15:restartNumberingAfterBreak="0">
    <w:nsid w:val="2C6D7EA0"/>
    <w:multiLevelType w:val="hybridMultilevel"/>
    <w:tmpl w:val="5EE86AB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 w15:restartNumberingAfterBreak="0">
    <w:nsid w:val="389E42EC"/>
    <w:multiLevelType w:val="hybridMultilevel"/>
    <w:tmpl w:val="329CD1BC"/>
    <w:lvl w:ilvl="0" w:tplc="3DB6F3CE">
      <w:start w:val="2"/>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F82C6A"/>
    <w:multiLevelType w:val="hybridMultilevel"/>
    <w:tmpl w:val="35880DDE"/>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5" w15:restartNumberingAfterBreak="0">
    <w:nsid w:val="64E14E5A"/>
    <w:multiLevelType w:val="hybridMultilevel"/>
    <w:tmpl w:val="72325F2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6" w15:restartNumberingAfterBreak="0">
    <w:nsid w:val="66DD0272"/>
    <w:multiLevelType w:val="hybridMultilevel"/>
    <w:tmpl w:val="F0245FCE"/>
    <w:lvl w:ilvl="0" w:tplc="031A6AE2">
      <w:start w:val="2"/>
      <w:numFmt w:val="bullet"/>
      <w:lvlText w:val="-"/>
      <w:lvlJc w:val="left"/>
      <w:pPr>
        <w:ind w:left="720" w:hanging="360"/>
      </w:pPr>
      <w:rPr>
        <w:rFonts w:ascii="Arial" w:eastAsia="Times New Roman" w:hAnsi="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FC2236A"/>
    <w:multiLevelType w:val="hybridMultilevel"/>
    <w:tmpl w:val="C9622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19648C"/>
    <w:multiLevelType w:val="hybridMultilevel"/>
    <w:tmpl w:val="47641F1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4"/>
  </w:num>
  <w:num w:numId="2">
    <w:abstractNumId w:val="7"/>
  </w:num>
  <w:num w:numId="3">
    <w:abstractNumId w:val="8"/>
  </w:num>
  <w:num w:numId="4">
    <w:abstractNumId w:val="6"/>
  </w:num>
  <w:num w:numId="5">
    <w:abstractNumId w:val="3"/>
  </w:num>
  <w:num w:numId="6">
    <w:abstractNumId w:val="5"/>
  </w:num>
  <w:num w:numId="7">
    <w:abstractNumId w:val="2"/>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5881"/>
    <w:rsid w:val="000012E7"/>
    <w:rsid w:val="00002882"/>
    <w:rsid w:val="00005C61"/>
    <w:rsid w:val="000247A9"/>
    <w:rsid w:val="00044F47"/>
    <w:rsid w:val="0005771C"/>
    <w:rsid w:val="00065E29"/>
    <w:rsid w:val="00070296"/>
    <w:rsid w:val="000B215F"/>
    <w:rsid w:val="000C6468"/>
    <w:rsid w:val="000F72CC"/>
    <w:rsid w:val="00102BDE"/>
    <w:rsid w:val="001732DB"/>
    <w:rsid w:val="00176238"/>
    <w:rsid w:val="00197E25"/>
    <w:rsid w:val="001A075D"/>
    <w:rsid w:val="001A7F60"/>
    <w:rsid w:val="001C176C"/>
    <w:rsid w:val="001C4ACB"/>
    <w:rsid w:val="001D1082"/>
    <w:rsid w:val="001E23D8"/>
    <w:rsid w:val="002407F1"/>
    <w:rsid w:val="002675C2"/>
    <w:rsid w:val="002A54CA"/>
    <w:rsid w:val="003047AD"/>
    <w:rsid w:val="00313C97"/>
    <w:rsid w:val="00322964"/>
    <w:rsid w:val="00323D41"/>
    <w:rsid w:val="00325854"/>
    <w:rsid w:val="0037363F"/>
    <w:rsid w:val="003911EF"/>
    <w:rsid w:val="00395AA3"/>
    <w:rsid w:val="003A42C6"/>
    <w:rsid w:val="003D2989"/>
    <w:rsid w:val="003E2F33"/>
    <w:rsid w:val="00401547"/>
    <w:rsid w:val="00433D69"/>
    <w:rsid w:val="00437AEA"/>
    <w:rsid w:val="004732D6"/>
    <w:rsid w:val="004A1554"/>
    <w:rsid w:val="004C48B8"/>
    <w:rsid w:val="004D7D79"/>
    <w:rsid w:val="004E62CD"/>
    <w:rsid w:val="00531023"/>
    <w:rsid w:val="00534F4E"/>
    <w:rsid w:val="00544A44"/>
    <w:rsid w:val="00556202"/>
    <w:rsid w:val="00574BBD"/>
    <w:rsid w:val="00596B57"/>
    <w:rsid w:val="005A3799"/>
    <w:rsid w:val="005E2FD0"/>
    <w:rsid w:val="005F31F7"/>
    <w:rsid w:val="00612280"/>
    <w:rsid w:val="00633CB6"/>
    <w:rsid w:val="00645B8F"/>
    <w:rsid w:val="0064693E"/>
    <w:rsid w:val="00654E0E"/>
    <w:rsid w:val="00676608"/>
    <w:rsid w:val="00690504"/>
    <w:rsid w:val="00696FF8"/>
    <w:rsid w:val="006A0F54"/>
    <w:rsid w:val="006B2A50"/>
    <w:rsid w:val="006E1D74"/>
    <w:rsid w:val="00701E7F"/>
    <w:rsid w:val="00755B3A"/>
    <w:rsid w:val="007A491B"/>
    <w:rsid w:val="007B19EC"/>
    <w:rsid w:val="007B4463"/>
    <w:rsid w:val="007B586F"/>
    <w:rsid w:val="007C2604"/>
    <w:rsid w:val="007C30FC"/>
    <w:rsid w:val="007D0A8A"/>
    <w:rsid w:val="007E2A31"/>
    <w:rsid w:val="007F3913"/>
    <w:rsid w:val="008253AE"/>
    <w:rsid w:val="00841492"/>
    <w:rsid w:val="00875847"/>
    <w:rsid w:val="0087658F"/>
    <w:rsid w:val="00890157"/>
    <w:rsid w:val="008F40D4"/>
    <w:rsid w:val="0098046F"/>
    <w:rsid w:val="00983FFB"/>
    <w:rsid w:val="009927D2"/>
    <w:rsid w:val="00995F5F"/>
    <w:rsid w:val="00997750"/>
    <w:rsid w:val="009A11B7"/>
    <w:rsid w:val="009A66F9"/>
    <w:rsid w:val="009C4BAC"/>
    <w:rsid w:val="00A03594"/>
    <w:rsid w:val="00A26A9D"/>
    <w:rsid w:val="00A944A3"/>
    <w:rsid w:val="00AA52FC"/>
    <w:rsid w:val="00AA5E86"/>
    <w:rsid w:val="00AB66DB"/>
    <w:rsid w:val="00AC4EF2"/>
    <w:rsid w:val="00AC7BEC"/>
    <w:rsid w:val="00AE627C"/>
    <w:rsid w:val="00AF1562"/>
    <w:rsid w:val="00B2067B"/>
    <w:rsid w:val="00B53901"/>
    <w:rsid w:val="00B7638D"/>
    <w:rsid w:val="00B97A80"/>
    <w:rsid w:val="00BB7136"/>
    <w:rsid w:val="00BD141A"/>
    <w:rsid w:val="00BD7547"/>
    <w:rsid w:val="00C021C2"/>
    <w:rsid w:val="00C134FA"/>
    <w:rsid w:val="00C16873"/>
    <w:rsid w:val="00CE590C"/>
    <w:rsid w:val="00CF5289"/>
    <w:rsid w:val="00D14E20"/>
    <w:rsid w:val="00D758B8"/>
    <w:rsid w:val="00DE5C4C"/>
    <w:rsid w:val="00E25692"/>
    <w:rsid w:val="00E34BF2"/>
    <w:rsid w:val="00E415BD"/>
    <w:rsid w:val="00E97268"/>
    <w:rsid w:val="00EA3CEA"/>
    <w:rsid w:val="00EC4101"/>
    <w:rsid w:val="00EE5712"/>
    <w:rsid w:val="00EE7EAC"/>
    <w:rsid w:val="00F4124C"/>
    <w:rsid w:val="00F43F1B"/>
    <w:rsid w:val="00F453D1"/>
    <w:rsid w:val="00F45881"/>
    <w:rsid w:val="00F45BED"/>
    <w:rsid w:val="00F76BEF"/>
    <w:rsid w:val="00FA2762"/>
    <w:rsid w:val="00FD2D40"/>
    <w:rsid w:val="00FD717C"/>
    <w:rsid w:val="00FE4C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7BBBD60"/>
  <w15:docId w15:val="{1D665360-6EAC-47BE-8427-B69D799A2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58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5881"/>
  </w:style>
  <w:style w:type="paragraph" w:styleId="Footer">
    <w:name w:val="footer"/>
    <w:basedOn w:val="Normal"/>
    <w:link w:val="FooterChar"/>
    <w:uiPriority w:val="99"/>
    <w:unhideWhenUsed/>
    <w:rsid w:val="00F458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5881"/>
  </w:style>
  <w:style w:type="paragraph" w:styleId="BalloonText">
    <w:name w:val="Balloon Text"/>
    <w:basedOn w:val="Normal"/>
    <w:link w:val="BalloonTextChar"/>
    <w:uiPriority w:val="99"/>
    <w:semiHidden/>
    <w:unhideWhenUsed/>
    <w:rsid w:val="00F458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5881"/>
    <w:rPr>
      <w:rFonts w:ascii="Tahoma" w:hAnsi="Tahoma" w:cs="Tahoma"/>
      <w:sz w:val="16"/>
      <w:szCs w:val="16"/>
    </w:rPr>
  </w:style>
  <w:style w:type="paragraph" w:styleId="ListParagraph">
    <w:name w:val="List Paragraph"/>
    <w:basedOn w:val="Normal"/>
    <w:uiPriority w:val="34"/>
    <w:qFormat/>
    <w:rsid w:val="00EA3CEA"/>
    <w:pPr>
      <w:ind w:left="720"/>
      <w:contextualSpacing/>
    </w:pPr>
  </w:style>
  <w:style w:type="table" w:styleId="TableGrid">
    <w:name w:val="Table Grid"/>
    <w:basedOn w:val="TableNormal"/>
    <w:uiPriority w:val="59"/>
    <w:rsid w:val="00EA3C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A3CEA"/>
    <w:rPr>
      <w:color w:val="0000FF"/>
      <w:u w:val="single"/>
    </w:rPr>
  </w:style>
  <w:style w:type="paragraph" w:styleId="NormalWeb">
    <w:name w:val="Normal (Web)"/>
    <w:basedOn w:val="Normal"/>
    <w:uiPriority w:val="99"/>
    <w:semiHidden/>
    <w:unhideWhenUsed/>
    <w:rsid w:val="00EA3CE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0">
    <w:name w:val="Pa0"/>
    <w:basedOn w:val="Normal"/>
    <w:next w:val="Normal"/>
    <w:uiPriority w:val="99"/>
    <w:rsid w:val="00534F4E"/>
    <w:pPr>
      <w:autoSpaceDE w:val="0"/>
      <w:autoSpaceDN w:val="0"/>
      <w:adjustRightInd w:val="0"/>
      <w:spacing w:after="0" w:line="241" w:lineRule="atLeast"/>
    </w:pPr>
    <w:rPr>
      <w:rFonts w:ascii="Calibri" w:hAnsi="Calibri" w:cs="Calibri"/>
      <w:sz w:val="24"/>
      <w:szCs w:val="24"/>
      <w:lang w:val="en-US"/>
    </w:rPr>
  </w:style>
  <w:style w:type="character" w:customStyle="1" w:styleId="A7">
    <w:name w:val="A7"/>
    <w:uiPriority w:val="99"/>
    <w:rsid w:val="00401547"/>
    <w:rPr>
      <w:color w:val="00000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1168</Words>
  <Characters>6661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7814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virdeemanj</dc:creator>
  <cp:lastModifiedBy>R Andrews</cp:lastModifiedBy>
  <cp:revision>2</cp:revision>
  <cp:lastPrinted>2016-09-30T13:19:00Z</cp:lastPrinted>
  <dcterms:created xsi:type="dcterms:W3CDTF">2022-09-06T20:01:00Z</dcterms:created>
  <dcterms:modified xsi:type="dcterms:W3CDTF">2022-09-06T20:01:00Z</dcterms:modified>
</cp:coreProperties>
</file>